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36B" w:rsidRPr="0097136B" w:rsidRDefault="0097136B" w:rsidP="0097136B">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ru-RU"/>
        </w:rPr>
      </w:pPr>
      <w:r w:rsidRPr="0097136B">
        <w:rPr>
          <w:rFonts w:ascii="Georgia" w:eastAsia="Times New Roman" w:hAnsi="Georgia" w:cs="Times New Roman"/>
          <w:b/>
          <w:bCs/>
          <w:color w:val="000000"/>
          <w:sz w:val="24"/>
          <w:szCs w:val="24"/>
          <w:lang w:eastAsia="ru-RU"/>
        </w:rPr>
        <w:t>Совместный приказ Министерства транспорта и коммуникаций Республики Казахстан</w:t>
      </w:r>
    </w:p>
    <w:p w:rsidR="0097136B" w:rsidRPr="0097136B" w:rsidRDefault="0097136B" w:rsidP="0097136B">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ru-RU"/>
        </w:rPr>
      </w:pPr>
      <w:r w:rsidRPr="0097136B">
        <w:rPr>
          <w:rFonts w:ascii="Georgia" w:eastAsia="Times New Roman" w:hAnsi="Georgia" w:cs="Times New Roman"/>
          <w:b/>
          <w:bCs/>
          <w:color w:val="000000"/>
          <w:sz w:val="24"/>
          <w:szCs w:val="24"/>
          <w:lang w:eastAsia="ru-RU"/>
        </w:rPr>
        <w:t>от 20 июля 2001 года № 226-I и Министерства энергетики и минеральных ресурсов Республики Казахстан от 16 июля 2001 года № 176</w:t>
      </w:r>
    </w:p>
    <w:p w:rsidR="0097136B" w:rsidRPr="0097136B" w:rsidRDefault="0097136B" w:rsidP="0097136B">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ru-RU"/>
        </w:rPr>
      </w:pPr>
      <w:r w:rsidRPr="0097136B">
        <w:rPr>
          <w:rFonts w:ascii="Georgia" w:eastAsia="Times New Roman" w:hAnsi="Georgia" w:cs="Times New Roman"/>
          <w:b/>
          <w:bCs/>
          <w:color w:val="000000"/>
          <w:sz w:val="24"/>
          <w:szCs w:val="24"/>
          <w:lang w:eastAsia="ru-RU"/>
        </w:rPr>
        <w:t>Об утверждении Правил по нормированию расхода топливо-смазочных и эксплуатационных материалов для автотранспортной и специальной техники</w:t>
      </w:r>
    </w:p>
    <w:p w:rsidR="0097136B" w:rsidRPr="0097136B" w:rsidRDefault="0097136B" w:rsidP="0097136B">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(с </w:t>
      </w:r>
      <w:r w:rsidRPr="0097136B">
        <w:rPr>
          <w:rFonts w:ascii="Georgia" w:eastAsia="Times New Roman" w:hAnsi="Georgia" w:cs="Times New Roman"/>
          <w:b/>
          <w:bCs/>
          <w:color w:val="000000"/>
          <w:sz w:val="24"/>
          <w:szCs w:val="24"/>
          <w:u w:val="single"/>
          <w:lang w:eastAsia="ru-RU"/>
        </w:rPr>
        <w:t>изменениями и дополнениями</w:t>
      </w:r>
      <w:r w:rsidRPr="0097136B">
        <w:rPr>
          <w:rFonts w:ascii="Georgia" w:eastAsia="Times New Roman" w:hAnsi="Georgia" w:cs="Times New Roman"/>
          <w:i/>
          <w:iCs/>
          <w:color w:val="000000"/>
          <w:sz w:val="24"/>
          <w:szCs w:val="24"/>
          <w:lang w:eastAsia="ru-RU"/>
        </w:rPr>
        <w:t> по состоянию на 28.10.2007 г.)</w:t>
      </w:r>
    </w:p>
    <w:p w:rsidR="0097136B" w:rsidRPr="0097136B" w:rsidRDefault="0097136B" w:rsidP="0097136B">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В соответствии со </w:t>
      </w:r>
      <w:r w:rsidRPr="0097136B">
        <w:rPr>
          <w:rFonts w:ascii="Georgia" w:eastAsia="Times New Roman" w:hAnsi="Georgia" w:cs="Times New Roman"/>
          <w:b/>
          <w:bCs/>
          <w:color w:val="000000"/>
          <w:sz w:val="24"/>
          <w:szCs w:val="24"/>
          <w:u w:val="single"/>
          <w:lang w:eastAsia="ru-RU"/>
        </w:rPr>
        <w:t>статьей 6</w:t>
      </w:r>
      <w:r w:rsidRPr="0097136B">
        <w:rPr>
          <w:rFonts w:ascii="Georgia" w:eastAsia="Times New Roman" w:hAnsi="Georgia" w:cs="Times New Roman"/>
          <w:color w:val="000000"/>
          <w:sz w:val="24"/>
          <w:szCs w:val="24"/>
          <w:lang w:eastAsia="ru-RU"/>
        </w:rPr>
        <w:t> Закона Республики Казахстан от 21 сентября 1994 года № 156-ХIII «О транспорте в Республики Казахстан» и в целях реализации </w:t>
      </w:r>
      <w:r w:rsidRPr="0097136B">
        <w:rPr>
          <w:rFonts w:ascii="Georgia" w:eastAsia="Times New Roman" w:hAnsi="Georgia" w:cs="Times New Roman"/>
          <w:b/>
          <w:bCs/>
          <w:color w:val="000000"/>
          <w:sz w:val="24"/>
          <w:szCs w:val="24"/>
          <w:u w:val="single"/>
          <w:lang w:eastAsia="ru-RU"/>
        </w:rPr>
        <w:t>пункта 5,</w:t>
      </w:r>
      <w:r w:rsidRPr="0097136B">
        <w:rPr>
          <w:rFonts w:ascii="Georgia" w:eastAsia="Times New Roman" w:hAnsi="Georgia" w:cs="Times New Roman"/>
          <w:color w:val="000000"/>
          <w:sz w:val="24"/>
          <w:szCs w:val="24"/>
          <w:lang w:eastAsia="ru-RU"/>
        </w:rPr>
        <w:t> </w:t>
      </w:r>
      <w:r w:rsidRPr="0097136B">
        <w:rPr>
          <w:rFonts w:ascii="Georgia" w:eastAsia="Times New Roman" w:hAnsi="Georgia" w:cs="Times New Roman"/>
          <w:b/>
          <w:bCs/>
          <w:color w:val="000000"/>
          <w:sz w:val="24"/>
          <w:szCs w:val="24"/>
          <w:u w:val="single"/>
          <w:lang w:eastAsia="ru-RU"/>
        </w:rPr>
        <w:t>4,</w:t>
      </w:r>
      <w:r w:rsidRPr="0097136B">
        <w:rPr>
          <w:rFonts w:ascii="Georgia" w:eastAsia="Times New Roman" w:hAnsi="Georgia" w:cs="Times New Roman"/>
          <w:color w:val="000000"/>
          <w:sz w:val="24"/>
          <w:szCs w:val="24"/>
          <w:lang w:eastAsia="ru-RU"/>
        </w:rPr>
        <w:t> </w:t>
      </w:r>
      <w:r w:rsidRPr="0097136B">
        <w:rPr>
          <w:rFonts w:ascii="Georgia" w:eastAsia="Times New Roman" w:hAnsi="Georgia" w:cs="Times New Roman"/>
          <w:b/>
          <w:bCs/>
          <w:color w:val="000000"/>
          <w:sz w:val="24"/>
          <w:szCs w:val="24"/>
          <w:u w:val="single"/>
          <w:lang w:eastAsia="ru-RU"/>
        </w:rPr>
        <w:t>7</w:t>
      </w:r>
      <w:r w:rsidRPr="0097136B">
        <w:rPr>
          <w:rFonts w:ascii="Georgia" w:eastAsia="Times New Roman" w:hAnsi="Georgia" w:cs="Times New Roman"/>
          <w:color w:val="000000"/>
          <w:sz w:val="24"/>
          <w:szCs w:val="24"/>
          <w:lang w:eastAsia="ru-RU"/>
        </w:rPr>
        <w:t> Плана мероприятий по реализации Программы действий Правительства Республики Казахстан на 2000-2002 годы, утвержденного </w:t>
      </w:r>
      <w:r w:rsidRPr="0097136B">
        <w:rPr>
          <w:rFonts w:ascii="Georgia" w:eastAsia="Times New Roman" w:hAnsi="Georgia" w:cs="Times New Roman"/>
          <w:b/>
          <w:bCs/>
          <w:color w:val="000000"/>
          <w:sz w:val="24"/>
          <w:szCs w:val="24"/>
          <w:u w:val="single"/>
          <w:lang w:eastAsia="ru-RU"/>
        </w:rPr>
        <w:t>постановлением</w:t>
      </w:r>
      <w:r w:rsidRPr="0097136B">
        <w:rPr>
          <w:rFonts w:ascii="Georgia" w:eastAsia="Times New Roman" w:hAnsi="Georgia" w:cs="Times New Roman"/>
          <w:color w:val="000000"/>
          <w:sz w:val="24"/>
          <w:szCs w:val="24"/>
          <w:lang w:eastAsia="ru-RU"/>
        </w:rPr>
        <w:t> Правительства Республики Казахстан от 7 марта 2000 года № 367 </w:t>
      </w:r>
      <w:r w:rsidRPr="0097136B">
        <w:rPr>
          <w:rFonts w:ascii="Georgia" w:eastAsia="Times New Roman" w:hAnsi="Georgia" w:cs="Times New Roman"/>
          <w:b/>
          <w:bCs/>
          <w:color w:val="000000"/>
          <w:sz w:val="24"/>
          <w:szCs w:val="24"/>
          <w:lang w:eastAsia="ru-RU"/>
        </w:rPr>
        <w:t>ПРИКАЗЫВАЕМ:</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1. Утвердить прилагаемые </w:t>
      </w:r>
      <w:r w:rsidRPr="0097136B">
        <w:rPr>
          <w:rFonts w:ascii="Georgia" w:eastAsia="Times New Roman" w:hAnsi="Georgia" w:cs="Times New Roman"/>
          <w:b/>
          <w:bCs/>
          <w:color w:val="000000"/>
          <w:sz w:val="24"/>
          <w:szCs w:val="24"/>
          <w:u w:val="single"/>
          <w:lang w:eastAsia="ru-RU"/>
        </w:rPr>
        <w:t>Правила</w:t>
      </w:r>
      <w:r w:rsidRPr="0097136B">
        <w:rPr>
          <w:rFonts w:ascii="Georgia" w:eastAsia="Times New Roman" w:hAnsi="Georgia" w:cs="Times New Roman"/>
          <w:color w:val="000000"/>
          <w:sz w:val="24"/>
          <w:szCs w:val="24"/>
          <w:lang w:eastAsia="ru-RU"/>
        </w:rPr>
        <w:t> по нормированию расхода топливо-смазочных и эксплуатационных материалов для автотранспортной и специальной техники.</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Пункт 2 изложен в редакции </w:t>
      </w:r>
      <w:r w:rsidRPr="0097136B">
        <w:rPr>
          <w:rFonts w:ascii="Georgia" w:eastAsia="Times New Roman" w:hAnsi="Georgia" w:cs="Times New Roman"/>
          <w:b/>
          <w:bCs/>
          <w:color w:val="000000"/>
          <w:sz w:val="24"/>
          <w:szCs w:val="24"/>
          <w:u w:val="single"/>
          <w:lang w:eastAsia="ru-RU"/>
        </w:rPr>
        <w:t>приказа</w:t>
      </w:r>
      <w:r w:rsidRPr="0097136B">
        <w:rPr>
          <w:rFonts w:ascii="Georgia" w:eastAsia="Times New Roman" w:hAnsi="Georgia" w:cs="Times New Roman"/>
          <w:i/>
          <w:iCs/>
          <w:color w:val="000000"/>
          <w:sz w:val="24"/>
          <w:szCs w:val="24"/>
          <w:lang w:eastAsia="ru-RU"/>
        </w:rPr>
        <w:t> Министерства транспорта и коммуникаций РК от 24.10.01 г. № 310-I и Министерства энергетики и минеральных ресурсов РК от 23.11.01 г. № 285 (</w:t>
      </w:r>
      <w:r w:rsidRPr="0097136B">
        <w:rPr>
          <w:rFonts w:ascii="Georgia" w:eastAsia="Times New Roman" w:hAnsi="Georgia" w:cs="Times New Roman"/>
          <w:b/>
          <w:bCs/>
          <w:color w:val="000000"/>
          <w:sz w:val="24"/>
          <w:szCs w:val="24"/>
          <w:u w:val="single"/>
          <w:lang w:eastAsia="ru-RU"/>
        </w:rPr>
        <w:t>см. стар. ред.</w:t>
      </w:r>
      <w:r w:rsidRPr="0097136B">
        <w:rPr>
          <w:rFonts w:ascii="Georgia" w:eastAsia="Times New Roman" w:hAnsi="Georgia" w:cs="Times New Roman"/>
          <w:i/>
          <w:iCs/>
          <w:color w:val="000000"/>
          <w:sz w:val="24"/>
          <w:szCs w:val="24"/>
          <w:lang w:eastAsia="ru-RU"/>
        </w:rPr>
        <w:t>)</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2. В целях установления общих требований при эксплуатации автотранспортной и специальной техники на территории Республики Казахстан, определить, что прилагаемые Правила могут использоваться всеми физическими и юридическими лицами Республики Казахстан независимо от форм собственности.</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В пункт 3 внесены изменения в соответствии с </w:t>
      </w:r>
      <w:r w:rsidRPr="0097136B">
        <w:rPr>
          <w:rFonts w:ascii="Georgia" w:eastAsia="Times New Roman" w:hAnsi="Georgia" w:cs="Times New Roman"/>
          <w:b/>
          <w:bCs/>
          <w:color w:val="000000"/>
          <w:sz w:val="24"/>
          <w:szCs w:val="24"/>
          <w:u w:val="single"/>
          <w:lang w:eastAsia="ru-RU"/>
        </w:rPr>
        <w:t>приказом</w:t>
      </w:r>
      <w:r w:rsidRPr="0097136B">
        <w:rPr>
          <w:rFonts w:ascii="Georgia" w:eastAsia="Times New Roman" w:hAnsi="Georgia" w:cs="Times New Roman"/>
          <w:i/>
          <w:iCs/>
          <w:color w:val="000000"/>
          <w:sz w:val="24"/>
          <w:szCs w:val="24"/>
          <w:lang w:eastAsia="ru-RU"/>
        </w:rPr>
        <w:t> Министерства транспорта и коммуникаций РК от 24.10.01 г. № 310-I и Министерства энергетики и минеральных ресурсов РК от 23.11.01 г. № 285 (</w:t>
      </w:r>
      <w:r w:rsidRPr="0097136B">
        <w:rPr>
          <w:rFonts w:ascii="Georgia" w:eastAsia="Times New Roman" w:hAnsi="Georgia" w:cs="Times New Roman"/>
          <w:b/>
          <w:bCs/>
          <w:color w:val="000000"/>
          <w:sz w:val="24"/>
          <w:szCs w:val="24"/>
          <w:u w:val="single"/>
          <w:lang w:eastAsia="ru-RU"/>
        </w:rPr>
        <w:t>см. стар. ред.</w:t>
      </w:r>
      <w:r w:rsidRPr="0097136B">
        <w:rPr>
          <w:rFonts w:ascii="Georgia" w:eastAsia="Times New Roman" w:hAnsi="Georgia" w:cs="Times New Roman"/>
          <w:i/>
          <w:iCs/>
          <w:color w:val="000000"/>
          <w:sz w:val="24"/>
          <w:szCs w:val="24"/>
          <w:lang w:eastAsia="ru-RU"/>
        </w:rPr>
        <w:t>)</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3. Настоящий приказ вводится в действие со дня подписания.</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4732"/>
        <w:gridCol w:w="4623"/>
      </w:tblGrid>
      <w:tr w:rsidR="0097136B" w:rsidRPr="0097136B" w:rsidTr="0097136B">
        <w:trPr>
          <w:tblCellSpacing w:w="15" w:type="dxa"/>
        </w:trPr>
        <w:tc>
          <w:tcPr>
            <w:tcW w:w="5325" w:type="dxa"/>
            <w:tcBorders>
              <w:top w:val="nil"/>
              <w:left w:val="nil"/>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Georgia" w:eastAsia="Times New Roman" w:hAnsi="Georgia" w:cs="Times New Roman"/>
                <w:sz w:val="24"/>
                <w:szCs w:val="24"/>
                <w:lang w:eastAsia="ru-RU"/>
              </w:rPr>
            </w:pPr>
            <w:r w:rsidRPr="0097136B">
              <w:rPr>
                <w:rFonts w:ascii="Georgia" w:eastAsia="Times New Roman" w:hAnsi="Georgia" w:cs="Times New Roman"/>
                <w:b/>
                <w:bCs/>
                <w:sz w:val="24"/>
                <w:szCs w:val="24"/>
                <w:lang w:eastAsia="ru-RU"/>
              </w:rPr>
              <w:t>И.о. Министра транспорта и коммуникаций Республики Казахстан</w:t>
            </w:r>
          </w:p>
        </w:tc>
        <w:tc>
          <w:tcPr>
            <w:tcW w:w="5325" w:type="dxa"/>
            <w:tcBorders>
              <w:top w:val="nil"/>
              <w:left w:val="nil"/>
              <w:bottom w:val="nil"/>
              <w:right w:val="nil"/>
            </w:tcBorders>
            <w:shd w:val="clear" w:color="auto" w:fill="FFFFFF"/>
            <w:hideMark/>
          </w:tcPr>
          <w:p w:rsidR="0097136B" w:rsidRPr="0097136B" w:rsidRDefault="0097136B" w:rsidP="0097136B">
            <w:pPr>
              <w:spacing w:before="100" w:beforeAutospacing="1" w:after="100" w:afterAutospacing="1" w:line="240" w:lineRule="auto"/>
              <w:jc w:val="right"/>
              <w:rPr>
                <w:rFonts w:ascii="Georgia" w:eastAsia="Times New Roman" w:hAnsi="Georgia" w:cs="Times New Roman"/>
                <w:sz w:val="24"/>
                <w:szCs w:val="24"/>
                <w:lang w:eastAsia="ru-RU"/>
              </w:rPr>
            </w:pPr>
            <w:r w:rsidRPr="0097136B">
              <w:rPr>
                <w:rFonts w:ascii="Georgia" w:eastAsia="Times New Roman" w:hAnsi="Georgia"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Georgia" w:eastAsia="Times New Roman" w:hAnsi="Georgia" w:cs="Times New Roman"/>
                <w:sz w:val="24"/>
                <w:szCs w:val="24"/>
                <w:lang w:eastAsia="ru-RU"/>
              </w:rPr>
            </w:pPr>
            <w:r w:rsidRPr="0097136B">
              <w:rPr>
                <w:rFonts w:ascii="Georgia" w:eastAsia="Times New Roman" w:hAnsi="Georgia" w:cs="Times New Roman"/>
                <w:b/>
                <w:bCs/>
                <w:sz w:val="24"/>
                <w:szCs w:val="24"/>
                <w:lang w:eastAsia="ru-RU"/>
              </w:rPr>
              <w:t>К. Масимов</w:t>
            </w:r>
          </w:p>
        </w:tc>
      </w:tr>
      <w:tr w:rsidR="0097136B" w:rsidRPr="0097136B" w:rsidTr="0097136B">
        <w:trPr>
          <w:tblCellSpacing w:w="15" w:type="dxa"/>
        </w:trPr>
        <w:tc>
          <w:tcPr>
            <w:tcW w:w="5325" w:type="dxa"/>
            <w:tcBorders>
              <w:top w:val="nil"/>
              <w:left w:val="nil"/>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Georgia" w:eastAsia="Times New Roman" w:hAnsi="Georgia" w:cs="Times New Roman"/>
                <w:sz w:val="24"/>
                <w:szCs w:val="24"/>
                <w:lang w:eastAsia="ru-RU"/>
              </w:rPr>
            </w:pPr>
            <w:r w:rsidRPr="0097136B">
              <w:rPr>
                <w:rFonts w:ascii="Georgia" w:eastAsia="Times New Roman" w:hAnsi="Georgia" w:cs="Times New Roman"/>
                <w:b/>
                <w:bCs/>
                <w:sz w:val="24"/>
                <w:szCs w:val="24"/>
                <w:lang w:eastAsia="ru-RU"/>
              </w:rPr>
              <w:t>Заместитель Премьер-Министра Республики Казахстан Министр энергетики и Минеральных ресурсов Республики Казахстан</w:t>
            </w:r>
          </w:p>
        </w:tc>
        <w:tc>
          <w:tcPr>
            <w:tcW w:w="5325" w:type="dxa"/>
            <w:tcBorders>
              <w:top w:val="nil"/>
              <w:left w:val="nil"/>
              <w:bottom w:val="nil"/>
              <w:right w:val="nil"/>
            </w:tcBorders>
            <w:shd w:val="clear" w:color="auto" w:fill="FFFFFF"/>
            <w:hideMark/>
          </w:tcPr>
          <w:p w:rsidR="0097136B" w:rsidRPr="0097136B" w:rsidRDefault="0097136B" w:rsidP="0097136B">
            <w:pPr>
              <w:spacing w:before="100" w:beforeAutospacing="1" w:after="100" w:afterAutospacing="1" w:line="240" w:lineRule="auto"/>
              <w:jc w:val="right"/>
              <w:rPr>
                <w:rFonts w:ascii="Georgia" w:eastAsia="Times New Roman" w:hAnsi="Georgia" w:cs="Times New Roman"/>
                <w:sz w:val="24"/>
                <w:szCs w:val="24"/>
                <w:lang w:eastAsia="ru-RU"/>
              </w:rPr>
            </w:pPr>
            <w:r w:rsidRPr="0097136B">
              <w:rPr>
                <w:rFonts w:ascii="Georgia" w:eastAsia="Times New Roman" w:hAnsi="Georgia"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Georgia" w:eastAsia="Times New Roman" w:hAnsi="Georgia" w:cs="Times New Roman"/>
                <w:sz w:val="24"/>
                <w:szCs w:val="24"/>
                <w:lang w:eastAsia="ru-RU"/>
              </w:rPr>
            </w:pPr>
            <w:r w:rsidRPr="0097136B">
              <w:rPr>
                <w:rFonts w:ascii="Georgia" w:eastAsia="Times New Roman" w:hAnsi="Georgia" w:cs="Times New Roman"/>
                <w:b/>
                <w:bCs/>
                <w:sz w:val="24"/>
                <w:szCs w:val="24"/>
                <w:lang w:eastAsia="ru-RU"/>
              </w:rPr>
              <w:t>В. Школьник</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jc w:val="right"/>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lastRenderedPageBreak/>
        <w:t>Утверждены </w:t>
      </w:r>
      <w:r w:rsidRPr="0097136B">
        <w:rPr>
          <w:rFonts w:ascii="Georgia" w:eastAsia="Times New Roman" w:hAnsi="Georgia" w:cs="Times New Roman"/>
          <w:b/>
          <w:bCs/>
          <w:color w:val="000000"/>
          <w:sz w:val="24"/>
          <w:szCs w:val="24"/>
          <w:u w:val="single"/>
          <w:lang w:eastAsia="ru-RU"/>
        </w:rPr>
        <w:t>совместным приказом</w:t>
      </w:r>
    </w:p>
    <w:p w:rsidR="0097136B" w:rsidRPr="0097136B" w:rsidRDefault="0097136B" w:rsidP="0097136B">
      <w:pPr>
        <w:shd w:val="clear" w:color="auto" w:fill="FFFFFF"/>
        <w:spacing w:before="100" w:beforeAutospacing="1" w:after="100" w:afterAutospacing="1" w:line="240" w:lineRule="auto"/>
        <w:jc w:val="right"/>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Министерства транспорта и коммуникаций</w:t>
      </w:r>
    </w:p>
    <w:p w:rsidR="0097136B" w:rsidRPr="0097136B" w:rsidRDefault="0097136B" w:rsidP="0097136B">
      <w:pPr>
        <w:shd w:val="clear" w:color="auto" w:fill="FFFFFF"/>
        <w:spacing w:before="100" w:beforeAutospacing="1" w:after="100" w:afterAutospacing="1" w:line="240" w:lineRule="auto"/>
        <w:jc w:val="right"/>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Республики Казахстан</w:t>
      </w:r>
    </w:p>
    <w:p w:rsidR="0097136B" w:rsidRPr="0097136B" w:rsidRDefault="0097136B" w:rsidP="0097136B">
      <w:pPr>
        <w:shd w:val="clear" w:color="auto" w:fill="FFFFFF"/>
        <w:spacing w:before="100" w:beforeAutospacing="1" w:after="100" w:afterAutospacing="1" w:line="240" w:lineRule="auto"/>
        <w:jc w:val="right"/>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от 20 июля 2001 года № 226-I</w:t>
      </w:r>
    </w:p>
    <w:p w:rsidR="0097136B" w:rsidRPr="0097136B" w:rsidRDefault="0097136B" w:rsidP="0097136B">
      <w:pPr>
        <w:shd w:val="clear" w:color="auto" w:fill="FFFFFF"/>
        <w:spacing w:before="100" w:beforeAutospacing="1" w:after="100" w:afterAutospacing="1" w:line="240" w:lineRule="auto"/>
        <w:jc w:val="right"/>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и Министерства энергетики и минеральных</w:t>
      </w:r>
    </w:p>
    <w:p w:rsidR="0097136B" w:rsidRPr="0097136B" w:rsidRDefault="0097136B" w:rsidP="0097136B">
      <w:pPr>
        <w:shd w:val="clear" w:color="auto" w:fill="FFFFFF"/>
        <w:spacing w:before="100" w:beforeAutospacing="1" w:after="100" w:afterAutospacing="1" w:line="240" w:lineRule="auto"/>
        <w:jc w:val="right"/>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ресурсов Республики Казахстан</w:t>
      </w:r>
    </w:p>
    <w:p w:rsidR="0097136B" w:rsidRPr="0097136B" w:rsidRDefault="0097136B" w:rsidP="0097136B">
      <w:pPr>
        <w:shd w:val="clear" w:color="auto" w:fill="FFFFFF"/>
        <w:spacing w:before="100" w:beforeAutospacing="1" w:after="100" w:afterAutospacing="1" w:line="240" w:lineRule="auto"/>
        <w:jc w:val="right"/>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от 16 июля 2001 года № 176</w:t>
      </w:r>
    </w:p>
    <w:p w:rsidR="0097136B" w:rsidRPr="0097136B" w:rsidRDefault="0097136B" w:rsidP="0097136B">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ru-RU"/>
        </w:rPr>
      </w:pPr>
      <w:r w:rsidRPr="0097136B">
        <w:rPr>
          <w:rFonts w:ascii="Georgia" w:eastAsia="Times New Roman" w:hAnsi="Georgia" w:cs="Times New Roman"/>
          <w:b/>
          <w:bCs/>
          <w:color w:val="000000"/>
          <w:sz w:val="24"/>
          <w:szCs w:val="24"/>
          <w:lang w:eastAsia="ru-RU"/>
        </w:rPr>
        <w:t>Правила</w:t>
      </w:r>
    </w:p>
    <w:p w:rsidR="0097136B" w:rsidRPr="0097136B" w:rsidRDefault="0097136B" w:rsidP="0097136B">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ru-RU"/>
        </w:rPr>
      </w:pPr>
      <w:r w:rsidRPr="0097136B">
        <w:rPr>
          <w:rFonts w:ascii="Georgia" w:eastAsia="Times New Roman" w:hAnsi="Georgia" w:cs="Times New Roman"/>
          <w:b/>
          <w:bCs/>
          <w:color w:val="000000"/>
          <w:sz w:val="24"/>
          <w:szCs w:val="24"/>
          <w:lang w:eastAsia="ru-RU"/>
        </w:rPr>
        <w:t>по нормированию расхода топливо-смазочных и эксплуатационных материалов</w:t>
      </w:r>
    </w:p>
    <w:p w:rsidR="0097136B" w:rsidRPr="0097136B" w:rsidRDefault="0097136B" w:rsidP="0097136B">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ru-RU"/>
        </w:rPr>
      </w:pPr>
      <w:r w:rsidRPr="0097136B">
        <w:rPr>
          <w:rFonts w:ascii="Georgia" w:eastAsia="Times New Roman" w:hAnsi="Georgia" w:cs="Times New Roman"/>
          <w:b/>
          <w:bCs/>
          <w:color w:val="000000"/>
          <w:sz w:val="24"/>
          <w:szCs w:val="24"/>
          <w:lang w:eastAsia="ru-RU"/>
        </w:rPr>
        <w:t>для автотранспортной и специальной техники</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Настоящие правила по нормированию расхода топлива и смазочных материалов на автомобильном транспорте разработаны для определения потребности хозяйствующих субъектов в автомобильном топливе и смазочных материалах, усиления режима экономии и контроля за рациональным использованием топлива, а также производства анализа и ведения его учета.</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ru-RU"/>
        </w:rPr>
      </w:pPr>
      <w:r w:rsidRPr="0097136B">
        <w:rPr>
          <w:rFonts w:ascii="Georgia" w:eastAsia="Times New Roman" w:hAnsi="Georgia" w:cs="Times New Roman"/>
          <w:b/>
          <w:bCs/>
          <w:color w:val="000000"/>
          <w:sz w:val="24"/>
          <w:szCs w:val="24"/>
          <w:lang w:eastAsia="ru-RU"/>
        </w:rPr>
        <w:t>РАЗДЕЛ 1. НОРМЫ РАСХОДА ТОПЛИВА И СМАЗОЧНЫХ МАТЕРИАЛОВ</w:t>
      </w:r>
    </w:p>
    <w:p w:rsidR="0097136B" w:rsidRPr="0097136B" w:rsidRDefault="0097136B" w:rsidP="0097136B">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ru-RU"/>
        </w:rPr>
      </w:pPr>
      <w:r w:rsidRPr="0097136B">
        <w:rPr>
          <w:rFonts w:ascii="Georgia" w:eastAsia="Times New Roman" w:hAnsi="Georgia" w:cs="Times New Roman"/>
          <w:b/>
          <w:bCs/>
          <w:color w:val="000000"/>
          <w:sz w:val="24"/>
          <w:szCs w:val="24"/>
          <w:lang w:eastAsia="ru-RU"/>
        </w:rPr>
        <w:t>Глава 1. ОБЩИЕ ПОЛОЖЕНИЯ</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1. Нормируемые значения расхода топлива (QН) рассчитываются на основании общепринятых республиканских:</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1) базовых норм расхода топлива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которые представляют собой нормы на пробег (единицу времени или работы) и определяются для каждой конкретной модели автотранспортного средства или специальной техники;</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2) норм расхода топлива на транспортную работу Н</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lang w:eastAsia="ru-RU"/>
        </w:rPr>
        <w:t xml:space="preserve">, которые представляют собой дополнительный расход топлива на перевозку груза, в том числе в виде </w:t>
      </w:r>
      <w:r w:rsidRPr="0097136B">
        <w:rPr>
          <w:rFonts w:ascii="Georgia" w:eastAsia="Times New Roman" w:hAnsi="Georgia" w:cs="Times New Roman"/>
          <w:color w:val="000000"/>
          <w:sz w:val="24"/>
          <w:szCs w:val="24"/>
          <w:lang w:eastAsia="ru-RU"/>
        </w:rPr>
        <w:lastRenderedPageBreak/>
        <w:t>дополнительной массы (Н</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 например, массы прицепа, полуприцепа или дополнительного оборудования;</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3) норм расхода топлива на работу различного дополнительного или специального оборудования Н</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lang w:eastAsia="ru-RU"/>
        </w:rPr>
        <w:t>, которые представляют собой расход топлива на работу оборудования, приводимого в действие (работающего) за счет энергии этого топлива;</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4) норм расхода топлива на пробег при выполнении специальной работы Н</w:t>
      </w:r>
      <w:r w:rsidRPr="0097136B">
        <w:rPr>
          <w:rFonts w:ascii="Georgia" w:eastAsia="Times New Roman" w:hAnsi="Georgia" w:cs="Times New Roman"/>
          <w:color w:val="000000"/>
          <w:sz w:val="24"/>
          <w:szCs w:val="24"/>
          <w:vertAlign w:val="subscript"/>
          <w:lang w:eastAsia="ru-RU"/>
        </w:rPr>
        <w:t>СР</w:t>
      </w:r>
      <w:r w:rsidRPr="0097136B">
        <w:rPr>
          <w:rFonts w:ascii="Georgia" w:eastAsia="Times New Roman" w:hAnsi="Georgia" w:cs="Times New Roman"/>
          <w:color w:val="000000"/>
          <w:sz w:val="24"/>
          <w:szCs w:val="24"/>
          <w:lang w:eastAsia="ru-RU"/>
        </w:rPr>
        <w:t>, которые представляют собой дополнительный расход топлива автотранспортными средствами, выполняющими специальную работу в процессе движения;</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5) индивидуальных поправочных коэффициентов (K</w:t>
      </w:r>
      <w:r w:rsidRPr="0097136B">
        <w:rPr>
          <w:rFonts w:ascii="Georgia" w:eastAsia="Times New Roman" w:hAnsi="Georgia" w:cs="Times New Roman"/>
          <w:color w:val="000000"/>
          <w:sz w:val="24"/>
          <w:szCs w:val="24"/>
          <w:vertAlign w:val="subscript"/>
          <w:lang w:eastAsia="ru-RU"/>
        </w:rPr>
        <w:t>i</w:t>
      </w:r>
      <w:r w:rsidRPr="0097136B">
        <w:rPr>
          <w:rFonts w:ascii="Georgia" w:eastAsia="Times New Roman" w:hAnsi="Georgia" w:cs="Times New Roman"/>
          <w:color w:val="000000"/>
          <w:sz w:val="24"/>
          <w:szCs w:val="24"/>
          <w:lang w:eastAsia="ru-RU"/>
        </w:rPr>
        <w:t>), с помощью которых корректируется расход топлива в зависимости от условий эксплуатации автотранспортной и специальной техники.</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2. Нормируемое значение расхода топлива 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определяется:</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в литрах для жидких топлив;</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в кубических метрах для газового топлив.</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В пункт 3 внесены изменения в соответствии с </w:t>
      </w:r>
      <w:r w:rsidRPr="0097136B">
        <w:rPr>
          <w:rFonts w:ascii="Georgia" w:eastAsia="Times New Roman" w:hAnsi="Georgia" w:cs="Times New Roman"/>
          <w:b/>
          <w:bCs/>
          <w:color w:val="000000"/>
          <w:sz w:val="24"/>
          <w:szCs w:val="24"/>
          <w:u w:val="single"/>
          <w:lang w:eastAsia="ru-RU"/>
        </w:rPr>
        <w:t>совместным приказом</w:t>
      </w:r>
      <w:r w:rsidRPr="0097136B">
        <w:rPr>
          <w:rFonts w:ascii="Georgia" w:eastAsia="Times New Roman" w:hAnsi="Georgia" w:cs="Times New Roman"/>
          <w:i/>
          <w:iCs/>
          <w:color w:val="000000"/>
          <w:sz w:val="24"/>
          <w:szCs w:val="24"/>
          <w:lang w:eastAsia="ru-RU"/>
        </w:rPr>
        <w:t> Министра транспорта и коммуникаций РК от 07.11.06 г. № 286 и Министра энергетики и минеральных ресурсов РК от 08.11.06 г. № 287 (</w:t>
      </w:r>
      <w:r w:rsidRPr="0097136B">
        <w:rPr>
          <w:rFonts w:ascii="Georgia" w:eastAsia="Times New Roman" w:hAnsi="Georgia" w:cs="Times New Roman"/>
          <w:b/>
          <w:bCs/>
          <w:color w:val="000000"/>
          <w:sz w:val="24"/>
          <w:szCs w:val="24"/>
          <w:u w:val="single"/>
          <w:lang w:eastAsia="ru-RU"/>
        </w:rPr>
        <w:t>см. стар. ред.</w:t>
      </w:r>
      <w:r w:rsidRPr="0097136B">
        <w:rPr>
          <w:rFonts w:ascii="Georgia" w:eastAsia="Times New Roman" w:hAnsi="Georgia" w:cs="Times New Roman"/>
          <w:i/>
          <w:iCs/>
          <w:color w:val="000000"/>
          <w:sz w:val="24"/>
          <w:szCs w:val="24"/>
          <w:lang w:eastAsia="ru-RU"/>
        </w:rPr>
        <w:t>)</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3. Базовые нормы расхода топлива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устанавливаются в литрах или в кубических метрах на сто километров пробега (единицу времени, работы) и имеют статус либо временных</w:t>
      </w:r>
      <w:r w:rsidRPr="0097136B">
        <w:rPr>
          <w:rFonts w:ascii="Georgia" w:eastAsia="Times New Roman" w:hAnsi="Georgia" w:cs="Times New Roman"/>
          <w:b/>
          <w:bCs/>
          <w:color w:val="000000"/>
          <w:sz w:val="24"/>
          <w:szCs w:val="24"/>
          <w:u w:val="single"/>
          <w:vertAlign w:val="superscript"/>
          <w:lang w:eastAsia="ru-RU"/>
        </w:rPr>
        <w:t>[i]</w:t>
      </w:r>
      <w:r w:rsidRPr="0097136B">
        <w:rPr>
          <w:rFonts w:ascii="Georgia" w:eastAsia="Times New Roman" w:hAnsi="Georgia" w:cs="Times New Roman"/>
          <w:color w:val="000000"/>
          <w:sz w:val="24"/>
          <w:szCs w:val="24"/>
          <w:lang w:eastAsia="ru-RU"/>
        </w:rPr>
        <w:t>, либо постоянных.</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Для новых моделей и модификаций автотранспортной и специальной техники вводятся в действие временные нормы расхода топлива со сроком действия не более двух лет. Такие нормы разрабатываются и апробируются в установленном Министерством транспорта и коммуникаций Республики Казахстан порядке и представляют собой норматив, складывающийся при вычитании 3% от базовой нормы, указанной в настоящих Правилах.</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В течение указанного срока временные нормы расхода топлива при необходимости корректируются, а по истечении двух лет переводятся в разряд постоянно действующих.</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4. Для моделей и модификаций автомобилей, не имеющих установленных базовых норм расхода топлива и отличающихся от базовых моделей только снаряженной массой,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устанавливается путем корректировки соответствующих норм согласно п. 5 настоящих Правил.</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5. Нормы расхода топлива на транспортную работу Н</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lang w:eastAsia="ru-RU"/>
        </w:rPr>
        <w:t> или дополнительную массу Н</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 являются едиными на всей территории Республики Казахстан и составляют:</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1.     для бензина - 2,0 л/100ткм;</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lastRenderedPageBreak/>
        <w:t>2.     для дизельного топлива - 1,3 л/100ткм;</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3.     для сжиженного нефтяного газа - 2,5 л/100ткм;</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4.     для сжатого природного газа - 2,0 м</w:t>
      </w:r>
      <w:r w:rsidRPr="0097136B">
        <w:rPr>
          <w:rFonts w:ascii="Georgia" w:eastAsia="Times New Roman" w:hAnsi="Georgia" w:cs="Times New Roman"/>
          <w:color w:val="000000"/>
          <w:sz w:val="24"/>
          <w:szCs w:val="24"/>
          <w:vertAlign w:val="superscript"/>
          <w:lang w:eastAsia="ru-RU"/>
        </w:rPr>
        <w:t>3</w:t>
      </w:r>
      <w:r w:rsidRPr="0097136B">
        <w:rPr>
          <w:rFonts w:ascii="Georgia" w:eastAsia="Times New Roman" w:hAnsi="Georgia" w:cs="Times New Roman"/>
          <w:color w:val="000000"/>
          <w:sz w:val="24"/>
          <w:szCs w:val="24"/>
          <w:lang w:eastAsia="ru-RU"/>
        </w:rPr>
        <w:t>/100ткм;</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5.     для газодизелей - 1,2 м</w:t>
      </w:r>
      <w:r w:rsidRPr="0097136B">
        <w:rPr>
          <w:rFonts w:ascii="Georgia" w:eastAsia="Times New Roman" w:hAnsi="Georgia" w:cs="Times New Roman"/>
          <w:color w:val="000000"/>
          <w:sz w:val="24"/>
          <w:szCs w:val="24"/>
          <w:vertAlign w:val="superscript"/>
          <w:lang w:eastAsia="ru-RU"/>
        </w:rPr>
        <w:t>3</w:t>
      </w:r>
      <w:r w:rsidRPr="0097136B">
        <w:rPr>
          <w:rFonts w:ascii="Georgia" w:eastAsia="Times New Roman" w:hAnsi="Georgia" w:cs="Times New Roman"/>
          <w:color w:val="000000"/>
          <w:sz w:val="24"/>
          <w:szCs w:val="24"/>
          <w:lang w:eastAsia="ru-RU"/>
        </w:rPr>
        <w:t>+0,25 л/100ткм.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6. Нормы расхода топлива на работу дополнительного и/или специального оборудования Н</w:t>
      </w:r>
      <w:r w:rsidRPr="0097136B">
        <w:rPr>
          <w:rFonts w:ascii="Georgia" w:eastAsia="Times New Roman" w:hAnsi="Georgia" w:cs="Times New Roman"/>
          <w:color w:val="000000"/>
          <w:sz w:val="24"/>
          <w:szCs w:val="24"/>
          <w:vertAlign w:val="subscript"/>
          <w:lang w:eastAsia="ru-RU"/>
        </w:rPr>
        <w:t>ДО </w:t>
      </w:r>
      <w:r w:rsidRPr="0097136B">
        <w:rPr>
          <w:rFonts w:ascii="Georgia" w:eastAsia="Times New Roman" w:hAnsi="Georgia" w:cs="Times New Roman"/>
          <w:color w:val="000000"/>
          <w:sz w:val="24"/>
          <w:szCs w:val="24"/>
          <w:lang w:eastAsia="ru-RU"/>
        </w:rPr>
        <w:t>(Н</w:t>
      </w:r>
      <w:r w:rsidRPr="0097136B">
        <w:rPr>
          <w:rFonts w:ascii="Georgia" w:eastAsia="Times New Roman" w:hAnsi="Georgia" w:cs="Times New Roman"/>
          <w:color w:val="000000"/>
          <w:sz w:val="24"/>
          <w:szCs w:val="24"/>
          <w:vertAlign w:val="subscript"/>
          <w:lang w:eastAsia="ru-RU"/>
        </w:rPr>
        <w:t>СО</w:t>
      </w:r>
      <w:r w:rsidRPr="0097136B">
        <w:rPr>
          <w:rFonts w:ascii="Georgia" w:eastAsia="Times New Roman" w:hAnsi="Georgia" w:cs="Times New Roman"/>
          <w:color w:val="000000"/>
          <w:sz w:val="24"/>
          <w:szCs w:val="24"/>
          <w:lang w:eastAsia="ru-RU"/>
        </w:rPr>
        <w:t>) определяются, как правило, производителем соответствующей техники или оборудования и устанавливаются в литрах для жидких топлив или в кубических метрах для сжатого природного газа на час работы или на единицу работы соответствующего оборудования. Некоторые значения Н</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lang w:eastAsia="ru-RU"/>
        </w:rPr>
        <w:t> приведены в таблице 9.</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7. Нормы расхода топлива на пробег при выполнении специальной работы Н</w:t>
      </w:r>
      <w:r w:rsidRPr="0097136B">
        <w:rPr>
          <w:rFonts w:ascii="Georgia" w:eastAsia="Times New Roman" w:hAnsi="Georgia" w:cs="Times New Roman"/>
          <w:color w:val="000000"/>
          <w:sz w:val="24"/>
          <w:szCs w:val="24"/>
          <w:vertAlign w:val="subscript"/>
          <w:lang w:eastAsia="ru-RU"/>
        </w:rPr>
        <w:t>СР</w:t>
      </w:r>
      <w:r w:rsidRPr="0097136B">
        <w:rPr>
          <w:rFonts w:ascii="Georgia" w:eastAsia="Times New Roman" w:hAnsi="Georgia" w:cs="Times New Roman"/>
          <w:color w:val="000000"/>
          <w:sz w:val="24"/>
          <w:szCs w:val="24"/>
          <w:lang w:eastAsia="ru-RU"/>
        </w:rPr>
        <w:t> специальными автотранспортными средствами, также как и базовые нормы, устанавливаются в литрах или в кубических метрах на сто километров пробега автотранспортного средства.</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ru-RU"/>
        </w:rPr>
      </w:pPr>
      <w:r w:rsidRPr="0097136B">
        <w:rPr>
          <w:rFonts w:ascii="Georgia" w:eastAsia="Times New Roman" w:hAnsi="Georgia" w:cs="Times New Roman"/>
          <w:b/>
          <w:bCs/>
          <w:color w:val="000000"/>
          <w:sz w:val="24"/>
          <w:szCs w:val="24"/>
          <w:lang w:eastAsia="ru-RU"/>
        </w:rPr>
        <w:t>Глава 2. НОРМИРОВАНИЕ РАСХОДА ТОПЛИВА</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8. Легковые автомобили</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Для легковых автомобилей нормируемое значение расхода топлива QH рассчитывается по формуле: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H</w:t>
      </w:r>
      <w:r w:rsidRPr="0097136B">
        <w:rPr>
          <w:rFonts w:ascii="Georgia" w:eastAsia="Times New Roman" w:hAnsi="Georgia" w:cs="Times New Roman"/>
          <w:color w:val="000000"/>
          <w:sz w:val="24"/>
          <w:szCs w:val="24"/>
          <w:lang w:eastAsia="ru-RU"/>
        </w:rPr>
        <w:t> = 0,01 × H</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L × (1 + 0,01 ×  K</w:t>
      </w:r>
      <w:r w:rsidRPr="0097136B">
        <w:rPr>
          <w:rFonts w:ascii="Georgia" w:eastAsia="Times New Roman" w:hAnsi="Georgia" w:cs="Times New Roman"/>
          <w:color w:val="000000"/>
          <w:sz w:val="24"/>
          <w:szCs w:val="24"/>
          <w:vertAlign w:val="subscript"/>
          <w:lang w:eastAsia="ru-RU"/>
        </w:rPr>
        <w:sym w:font="Symbol" w:char="F0E5"/>
      </w:r>
      <w:r w:rsidRPr="0097136B">
        <w:rPr>
          <w:rFonts w:ascii="Georgia" w:eastAsia="Times New Roman" w:hAnsi="Georgia" w:cs="Times New Roman"/>
          <w:color w:val="000000"/>
          <w:sz w:val="24"/>
          <w:szCs w:val="24"/>
          <w:lang w:eastAsia="ru-RU"/>
        </w:rPr>
        <w:t>) ,                       (1)</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643"/>
        <w:gridCol w:w="536"/>
        <w:gridCol w:w="364"/>
        <w:gridCol w:w="7812"/>
      </w:tblGrid>
      <w:tr w:rsidR="0097136B" w:rsidRPr="0097136B" w:rsidTr="0097136B">
        <w:trPr>
          <w:trHeight w:val="105"/>
          <w:tblCellSpacing w:w="15" w:type="dxa"/>
          <w:jc w:val="center"/>
        </w:trPr>
        <w:tc>
          <w:tcPr>
            <w:tcW w:w="63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где:</w:t>
            </w:r>
          </w:p>
        </w:tc>
        <w:tc>
          <w:tcPr>
            <w:tcW w:w="5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Б</w:t>
            </w:r>
          </w:p>
        </w:tc>
        <w:tc>
          <w:tcPr>
            <w:tcW w:w="37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1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 норма расхода топлива, л/100 км;</w:t>
            </w:r>
          </w:p>
        </w:tc>
      </w:tr>
      <w:tr w:rsidR="0097136B" w:rsidRPr="0097136B" w:rsidTr="0097136B">
        <w:trPr>
          <w:tblCellSpacing w:w="15" w:type="dxa"/>
          <w:jc w:val="center"/>
        </w:trPr>
        <w:tc>
          <w:tcPr>
            <w:tcW w:w="63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L</w:t>
            </w:r>
          </w:p>
        </w:tc>
        <w:tc>
          <w:tcPr>
            <w:tcW w:w="37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1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пробег автомобиля, км;</w:t>
            </w:r>
          </w:p>
        </w:tc>
      </w:tr>
      <w:tr w:rsidR="0097136B" w:rsidRPr="0097136B" w:rsidTr="0097136B">
        <w:trPr>
          <w:tblCellSpacing w:w="15" w:type="dxa"/>
          <w:jc w:val="center"/>
        </w:trPr>
        <w:tc>
          <w:tcPr>
            <w:tcW w:w="63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K</w:t>
            </w:r>
            <w:r w:rsidRPr="0097136B">
              <w:rPr>
                <w:rFonts w:ascii="Times New Roman" w:eastAsia="Times New Roman" w:hAnsi="Times New Roman" w:cs="Times New Roman"/>
                <w:sz w:val="24"/>
                <w:szCs w:val="24"/>
                <w:vertAlign w:val="subscript"/>
                <w:lang w:eastAsia="ru-RU"/>
              </w:rPr>
              <w:sym w:font="Symbol" w:char="F0E5"/>
            </w:r>
          </w:p>
        </w:tc>
        <w:tc>
          <w:tcPr>
            <w:tcW w:w="37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1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суммарная относительная поправка к расходу топлива, %.</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Значение базовых норм расхода топлива HБ для легковых автомобилей представлены в таблице 1.</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7136B" w:rsidRPr="0097136B" w:rsidTr="0097136B">
        <w:trPr>
          <w:trHeight w:val="270"/>
          <w:tblCellSpacing w:w="15" w:type="dxa"/>
          <w:jc w:val="center"/>
        </w:trPr>
        <w:tc>
          <w:tcPr>
            <w:tcW w:w="10905" w:type="dxa"/>
            <w:tcBorders>
              <w:top w:val="nil"/>
              <w:left w:val="nil"/>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1 - Базовые нормы расхода топлива для легковых автомобилей</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35"/>
        <w:gridCol w:w="597"/>
        <w:gridCol w:w="3559"/>
        <w:gridCol w:w="931"/>
        <w:gridCol w:w="120"/>
        <w:gridCol w:w="120"/>
        <w:gridCol w:w="917"/>
        <w:gridCol w:w="1383"/>
        <w:gridCol w:w="1583"/>
      </w:tblGrid>
      <w:tr w:rsidR="0097136B" w:rsidRPr="0097136B" w:rsidTr="0097136B">
        <w:trPr>
          <w:trHeight w:val="270"/>
          <w:tblHeader/>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w:t>
            </w:r>
          </w:p>
        </w:tc>
        <w:tc>
          <w:tcPr>
            <w:tcW w:w="615"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4545"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250" w:type="dxa"/>
            <w:gridSpan w:val="4"/>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Двигатель</w:t>
            </w:r>
          </w:p>
        </w:tc>
        <w:tc>
          <w:tcPr>
            <w:tcW w:w="1425"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Тип КП* и</w:t>
            </w:r>
          </w:p>
        </w:tc>
        <w:tc>
          <w:tcPr>
            <w:tcW w:w="1770" w:type="dxa"/>
            <w:tcBorders>
              <w:top w:val="single" w:sz="8" w:space="0" w:color="auto"/>
              <w:left w:val="single" w:sz="8" w:space="0" w:color="auto"/>
              <w:bottom w:val="nil"/>
              <w:right w:val="single" w:sz="8" w:space="0" w:color="auto"/>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w:t>
            </w:r>
          </w:p>
        </w:tc>
      </w:tr>
      <w:tr w:rsidR="0097136B" w:rsidRPr="0097136B" w:rsidTr="0097136B">
        <w:trPr>
          <w:trHeight w:val="255"/>
          <w:tblHeader/>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n/n</w:t>
            </w:r>
          </w:p>
        </w:tc>
        <w:tc>
          <w:tcPr>
            <w:tcW w:w="4545"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Марка, модель автомобиля</w:t>
            </w:r>
          </w:p>
        </w:tc>
        <w:tc>
          <w:tcPr>
            <w:tcW w:w="960"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w:t>
            </w:r>
          </w:p>
        </w:tc>
        <w:tc>
          <w:tcPr>
            <w:tcW w:w="1230" w:type="dxa"/>
            <w:gridSpan w:val="3"/>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объем,</w:t>
            </w:r>
          </w:p>
        </w:tc>
        <w:tc>
          <w:tcPr>
            <w:tcW w:w="1425"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количество</w:t>
            </w:r>
          </w:p>
        </w:tc>
        <w:tc>
          <w:tcPr>
            <w:tcW w:w="1770" w:type="dxa"/>
            <w:tcBorders>
              <w:top w:val="nil"/>
              <w:left w:val="single" w:sz="8" w:space="0" w:color="auto"/>
              <w:bottom w:val="nil"/>
              <w:right w:val="single" w:sz="8" w:space="0" w:color="auto"/>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Н</w:t>
            </w:r>
            <w:r w:rsidRPr="0097136B">
              <w:rPr>
                <w:rFonts w:ascii="Times New Roman" w:eastAsia="Times New Roman" w:hAnsi="Times New Roman" w:cs="Times New Roman"/>
                <w:sz w:val="24"/>
                <w:szCs w:val="24"/>
                <w:vertAlign w:val="subscript"/>
                <w:lang w:eastAsia="ru-RU"/>
              </w:rPr>
              <w:t>Б</w:t>
            </w:r>
            <w:r w:rsidRPr="0097136B">
              <w:rPr>
                <w:rFonts w:ascii="Times New Roman" w:eastAsia="Times New Roman" w:hAnsi="Times New Roman" w:cs="Times New Roman"/>
                <w:sz w:val="24"/>
                <w:szCs w:val="24"/>
                <w:lang w:eastAsia="ru-RU"/>
              </w:rPr>
              <w:t>**,</w:t>
            </w:r>
          </w:p>
        </w:tc>
      </w:tr>
      <w:tr w:rsidR="0097136B" w:rsidRPr="0097136B" w:rsidTr="0097136B">
        <w:trPr>
          <w:trHeight w:val="270"/>
          <w:tblHeader/>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4545"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960"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см</w:t>
            </w:r>
            <w:r w:rsidRPr="0097136B">
              <w:rPr>
                <w:rFonts w:ascii="Times New Roman" w:eastAsia="Times New Roman" w:hAnsi="Times New Roman" w:cs="Times New Roman"/>
                <w:sz w:val="24"/>
                <w:szCs w:val="24"/>
                <w:vertAlign w:val="superscript"/>
                <w:lang w:eastAsia="ru-RU"/>
              </w:rPr>
              <w:t>3</w:t>
            </w:r>
          </w:p>
        </w:tc>
        <w:tc>
          <w:tcPr>
            <w:tcW w:w="1425"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передач</w:t>
            </w:r>
          </w:p>
        </w:tc>
        <w:tc>
          <w:tcPr>
            <w:tcW w:w="1770" w:type="dxa"/>
            <w:tcBorders>
              <w:top w:val="nil"/>
              <w:left w:val="single" w:sz="8" w:space="0" w:color="auto"/>
              <w:bottom w:val="single" w:sz="8" w:space="0" w:color="auto"/>
              <w:right w:val="single" w:sz="8" w:space="0" w:color="auto"/>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л/100км</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Audi A-6 2.4 quattro (</w:t>
            </w:r>
            <w:r w:rsidRPr="0097136B">
              <w:rPr>
                <w:rFonts w:ascii="Times New Roman" w:eastAsia="Times New Roman" w:hAnsi="Times New Roman" w:cs="Times New Roman"/>
                <w:sz w:val="24"/>
                <w:szCs w:val="24"/>
                <w:lang w:eastAsia="ru-RU"/>
              </w:rPr>
              <w:t>с</w:t>
            </w:r>
            <w:r w:rsidRPr="0097136B">
              <w:rPr>
                <w:rFonts w:ascii="Times New Roman" w:eastAsia="Times New Roman" w:hAnsi="Times New Roman" w:cs="Times New Roman"/>
                <w:sz w:val="24"/>
                <w:szCs w:val="24"/>
                <w:lang w:val="en-US" w:eastAsia="ru-RU"/>
              </w:rPr>
              <w:t>.</w:t>
            </w:r>
            <w:r w:rsidRPr="0097136B">
              <w:rPr>
                <w:rFonts w:ascii="Times New Roman" w:eastAsia="Times New Roman" w:hAnsi="Times New Roman" w:cs="Times New Roman"/>
                <w:sz w:val="24"/>
                <w:szCs w:val="24"/>
                <w:lang w:eastAsia="ru-RU"/>
              </w:rPr>
              <w:t>м</w:t>
            </w:r>
            <w:r w:rsidRPr="0097136B">
              <w:rPr>
                <w:rFonts w:ascii="Times New Roman" w:eastAsia="Times New Roman" w:hAnsi="Times New Roman" w:cs="Times New Roman"/>
                <w:sz w:val="24"/>
                <w:szCs w:val="24"/>
                <w:lang w:val="en-US" w:eastAsia="ru-RU"/>
              </w:rPr>
              <w:t>.*** 1535)</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2393</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Audi A-6 2.4 V6 quattro (</w:t>
            </w:r>
            <w:r w:rsidRPr="0097136B">
              <w:rPr>
                <w:rFonts w:ascii="Times New Roman" w:eastAsia="Times New Roman" w:hAnsi="Times New Roman" w:cs="Times New Roman"/>
                <w:sz w:val="24"/>
                <w:szCs w:val="24"/>
                <w:lang w:eastAsia="ru-RU"/>
              </w:rPr>
              <w:t>с</w:t>
            </w:r>
            <w:r w:rsidRPr="0097136B">
              <w:rPr>
                <w:rFonts w:ascii="Times New Roman" w:eastAsia="Times New Roman" w:hAnsi="Times New Roman" w:cs="Times New Roman"/>
                <w:sz w:val="24"/>
                <w:szCs w:val="24"/>
                <w:lang w:val="en-US" w:eastAsia="ru-RU"/>
              </w:rPr>
              <w:t>.</w:t>
            </w:r>
            <w:r w:rsidRPr="0097136B">
              <w:rPr>
                <w:rFonts w:ascii="Times New Roman" w:eastAsia="Times New Roman" w:hAnsi="Times New Roman" w:cs="Times New Roman"/>
                <w:sz w:val="24"/>
                <w:szCs w:val="24"/>
                <w:lang w:eastAsia="ru-RU"/>
              </w:rPr>
              <w:t>м</w:t>
            </w:r>
            <w:r w:rsidRPr="0097136B">
              <w:rPr>
                <w:rFonts w:ascii="Times New Roman" w:eastAsia="Times New Roman" w:hAnsi="Times New Roman" w:cs="Times New Roman"/>
                <w:sz w:val="24"/>
                <w:szCs w:val="24"/>
                <w:lang w:val="en-US" w:eastAsia="ru-RU"/>
              </w:rPr>
              <w:t>. 1590)</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2393</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12,1</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Audi A-8 quattro Tiptronic</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4172</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Cadillac Sedan De Ville</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4467</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16,1</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Daewoo Espero 1,5</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1498</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11,2</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Daewoo Espero 1,8 CD</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1796</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Daewoo Espero 2,0 CD</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1998</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11,8</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Daewoo Prince 1,9i</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1897</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12,8</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Daewoo Prince 2,0i</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1998</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12,9</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Daewoo Racer 1,5</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1498</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Daewoo Racer 1,6i LE</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1598</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9,6</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Daewoo Racer 2,0i GSE</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1998</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9,4</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Ford Orion 1,4</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1392</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Ford Taurus</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1981</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10,8</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Isuzu Trooper</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2771</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10,2 Д</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Mercedes-Benz S 500</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4973</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17,3</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 190D 2,5</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2497</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8,7 Д</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Mercedes-Benz E280 Classic</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2799</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12,7</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Mercedes-Benz E280 4Matic Classic</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2799</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12,9</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Mercedes-Benz E280 T 4Matic</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2799</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13,1</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Maxima</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2960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12,6</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Pathfinder 3.3 V6</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3275</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15,2</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Pathfinder LE (4x2)</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19,3</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Pathfinder LE (4x4)</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20,2</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Pathfinder SE (4x2)</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19,7</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Pathfinder SE (4x4)</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20,1</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Pathfinder SE (4x2)</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Pathfinder SE (4x4)</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19,4</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Pathfinder XE (4x2)</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Pathfinder XE (4x4)</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19,8</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Nissan Patrol Basis (5-</w:t>
            </w:r>
            <w:r w:rsidRPr="0097136B">
              <w:rPr>
                <w:rFonts w:ascii="Times New Roman" w:eastAsia="Times New Roman" w:hAnsi="Times New Roman" w:cs="Times New Roman"/>
                <w:sz w:val="24"/>
                <w:szCs w:val="24"/>
                <w:lang w:eastAsia="ru-RU"/>
              </w:rPr>
              <w:t>ти</w:t>
            </w:r>
            <w:r w:rsidRPr="0097136B">
              <w:rPr>
                <w:rFonts w:ascii="Times New Roman" w:eastAsia="Times New Roman" w:hAnsi="Times New Roman" w:cs="Times New Roman"/>
                <w:sz w:val="24"/>
                <w:szCs w:val="24"/>
                <w:lang w:val="en-US" w:eastAsia="ru-RU"/>
              </w:rPr>
              <w:t xml:space="preserve"> </w:t>
            </w:r>
            <w:r w:rsidRPr="0097136B">
              <w:rPr>
                <w:rFonts w:ascii="Times New Roman" w:eastAsia="Times New Roman" w:hAnsi="Times New Roman" w:cs="Times New Roman"/>
                <w:sz w:val="24"/>
                <w:szCs w:val="24"/>
                <w:lang w:eastAsia="ru-RU"/>
              </w:rPr>
              <w:t>местный</w:t>
            </w:r>
            <w:r w:rsidRPr="0097136B">
              <w:rPr>
                <w:rFonts w:ascii="Times New Roman" w:eastAsia="Times New Roman" w:hAnsi="Times New Roman" w:cs="Times New Roman"/>
                <w:sz w:val="24"/>
                <w:szCs w:val="24"/>
                <w:lang w:val="en-US" w:eastAsia="ru-RU"/>
              </w:rPr>
              <w:t>)</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2826</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12,1 Д</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Nissan Patrol Basis (7-</w:t>
            </w:r>
            <w:r w:rsidRPr="0097136B">
              <w:rPr>
                <w:rFonts w:ascii="Times New Roman" w:eastAsia="Times New Roman" w:hAnsi="Times New Roman" w:cs="Times New Roman"/>
                <w:sz w:val="24"/>
                <w:szCs w:val="24"/>
                <w:lang w:eastAsia="ru-RU"/>
              </w:rPr>
              <w:t>ти</w:t>
            </w:r>
            <w:r w:rsidRPr="0097136B">
              <w:rPr>
                <w:rFonts w:ascii="Times New Roman" w:eastAsia="Times New Roman" w:hAnsi="Times New Roman" w:cs="Times New Roman"/>
                <w:sz w:val="24"/>
                <w:szCs w:val="24"/>
                <w:lang w:val="en-US" w:eastAsia="ru-RU"/>
              </w:rPr>
              <w:t xml:space="preserve"> </w:t>
            </w:r>
            <w:r w:rsidRPr="0097136B">
              <w:rPr>
                <w:rFonts w:ascii="Times New Roman" w:eastAsia="Times New Roman" w:hAnsi="Times New Roman" w:cs="Times New Roman"/>
                <w:sz w:val="24"/>
                <w:szCs w:val="24"/>
                <w:lang w:eastAsia="ru-RU"/>
              </w:rPr>
              <w:t>местный</w:t>
            </w:r>
            <w:r w:rsidRPr="0097136B">
              <w:rPr>
                <w:rFonts w:ascii="Times New Roman" w:eastAsia="Times New Roman" w:hAnsi="Times New Roman" w:cs="Times New Roman"/>
                <w:sz w:val="24"/>
                <w:szCs w:val="24"/>
                <w:lang w:val="en-US" w:eastAsia="ru-RU"/>
              </w:rPr>
              <w:t>)</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2826</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12,6 Д</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Patrol GR</w:t>
            </w:r>
          </w:p>
        </w:tc>
        <w:tc>
          <w:tcPr>
            <w:tcW w:w="96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3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2826</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11,6 Д</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10170" w:type="dxa"/>
            <w:gridSpan w:val="7"/>
            <w:tcBorders>
              <w:top w:val="single" w:sz="8" w:space="0" w:color="auto"/>
              <w:left w:val="nil"/>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 - механическая, А - автоматическая коробки передач;</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10170" w:type="dxa"/>
            <w:gridSpan w:val="7"/>
            <w:tcBorders>
              <w:top w:val="nil"/>
              <w:left w:val="nil"/>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если после численного значения нет индекса, то это норма для бензина;</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индекс «Д» обозначает норму расхода для дизельного топлива;</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w:t>
            </w:r>
          </w:p>
        </w:tc>
        <w:tc>
          <w:tcPr>
            <w:tcW w:w="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10170" w:type="dxa"/>
            <w:gridSpan w:val="7"/>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с.м. – снаряженная масса автомобиля в кг.</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Patrol GR 2.8 TD</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2826</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12,2 Д</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Patrol GR Station</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2826</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12,1 Д</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Patrol Wagon GRX</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4479</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Patrol Wagon GRX</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4479</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21,8</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Patrol Wagon SGL-7</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4160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21,2</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Subaru Legacy Kombi 2.5 GX</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2457</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13,2</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Subaru Legacy Limousine 2.5 GX Automatik</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2457</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13,1</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Subaru Legacy Outback</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2457</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13.2</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Subaru Legacy 2.5 (с. м. 1315)</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2457</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12,3</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Subaru Legacy 2.5 (с. м. 1400)</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2457</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Toyota Avensis 2.0 linea sol. (Liftback)</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1998</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10,3</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42</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Avensis Combi 2.0</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1998</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10,4</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43</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Toyota Camry GX 3.0i V6</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2959</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11,6</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44</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Camry (Gracia) 3.0 V6</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2995</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12,8</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45</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HiAce 2800 Supercustom D</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2779</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10,8 Д</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46</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HiАce-2000</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1998</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11,2</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47</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HiАce Comby</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2438</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11,8</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48</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Land Cruiser HDJ 80</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4164</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14,6Д</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49</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Toyota Land Cruiser Station HDJ 80</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4164</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14,0Д</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50</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Toyota Land Cruiser Station 24V</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4477</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21,8</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51</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Toyota Land Cruiser 100 GX 24V</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r w:rsidRPr="0097136B">
              <w:rPr>
                <w:rFonts w:ascii="Times New Roman" w:eastAsia="Times New Roman" w:hAnsi="Times New Roman" w:cs="Times New Roman"/>
                <w:sz w:val="24"/>
                <w:szCs w:val="24"/>
                <w:lang w:eastAsia="ru-RU"/>
              </w:rPr>
              <w:t>с</w:t>
            </w:r>
            <w:r w:rsidRPr="0097136B">
              <w:rPr>
                <w:rFonts w:ascii="Times New Roman" w:eastAsia="Times New Roman" w:hAnsi="Times New Roman" w:cs="Times New Roman"/>
                <w:sz w:val="24"/>
                <w:szCs w:val="24"/>
                <w:lang w:val="en-US" w:eastAsia="ru-RU"/>
              </w:rPr>
              <w:t xml:space="preserve">. </w:t>
            </w:r>
            <w:r w:rsidRPr="0097136B">
              <w:rPr>
                <w:rFonts w:ascii="Times New Roman" w:eastAsia="Times New Roman" w:hAnsi="Times New Roman" w:cs="Times New Roman"/>
                <w:sz w:val="24"/>
                <w:szCs w:val="24"/>
                <w:lang w:eastAsia="ru-RU"/>
              </w:rPr>
              <w:t>м</w:t>
            </w:r>
            <w:r w:rsidRPr="0097136B">
              <w:rPr>
                <w:rFonts w:ascii="Times New Roman" w:eastAsia="Times New Roman" w:hAnsi="Times New Roman" w:cs="Times New Roman"/>
                <w:sz w:val="24"/>
                <w:szCs w:val="24"/>
                <w:lang w:val="en-US" w:eastAsia="ru-RU"/>
              </w:rPr>
              <w:t>. 2220-2230)</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4477</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18,1</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52</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Toyota Land Cruiser 100 GX 24V</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r w:rsidRPr="0097136B">
              <w:rPr>
                <w:rFonts w:ascii="Times New Roman" w:eastAsia="Times New Roman" w:hAnsi="Times New Roman" w:cs="Times New Roman"/>
                <w:sz w:val="24"/>
                <w:szCs w:val="24"/>
                <w:lang w:eastAsia="ru-RU"/>
              </w:rPr>
              <w:t>с</w:t>
            </w:r>
            <w:r w:rsidRPr="0097136B">
              <w:rPr>
                <w:rFonts w:ascii="Times New Roman" w:eastAsia="Times New Roman" w:hAnsi="Times New Roman" w:cs="Times New Roman"/>
                <w:sz w:val="24"/>
                <w:szCs w:val="24"/>
                <w:lang w:val="en-US" w:eastAsia="ru-RU"/>
              </w:rPr>
              <w:t xml:space="preserve">. </w:t>
            </w:r>
            <w:r w:rsidRPr="0097136B">
              <w:rPr>
                <w:rFonts w:ascii="Times New Roman" w:eastAsia="Times New Roman" w:hAnsi="Times New Roman" w:cs="Times New Roman"/>
                <w:sz w:val="24"/>
                <w:szCs w:val="24"/>
                <w:lang w:eastAsia="ru-RU"/>
              </w:rPr>
              <w:t>м</w:t>
            </w:r>
            <w:r w:rsidRPr="0097136B">
              <w:rPr>
                <w:rFonts w:ascii="Times New Roman" w:eastAsia="Times New Roman" w:hAnsi="Times New Roman" w:cs="Times New Roman"/>
                <w:sz w:val="24"/>
                <w:szCs w:val="24"/>
                <w:lang w:val="en-US" w:eastAsia="ru-RU"/>
              </w:rPr>
              <w:t>. 2645-2650)</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4477</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53</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Volkswagen Passat 1,8</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1781</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10,2</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54</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Volkswagen Passat V6 syncro Comfortline</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2771</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13,1</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55</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Volkswagen Passat 2.8 V6</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w:t>
            </w:r>
            <w:r w:rsidRPr="0097136B">
              <w:rPr>
                <w:rFonts w:ascii="Times New Roman" w:eastAsia="Times New Roman" w:hAnsi="Times New Roman" w:cs="Times New Roman"/>
                <w:sz w:val="24"/>
                <w:szCs w:val="24"/>
                <w:lang w:eastAsia="ru-RU"/>
              </w:rPr>
              <w:t>с</w:t>
            </w:r>
            <w:r w:rsidRPr="0097136B">
              <w:rPr>
                <w:rFonts w:ascii="Times New Roman" w:eastAsia="Times New Roman" w:hAnsi="Times New Roman" w:cs="Times New Roman"/>
                <w:sz w:val="24"/>
                <w:szCs w:val="24"/>
                <w:lang w:val="en-US" w:eastAsia="ru-RU"/>
              </w:rPr>
              <w:t xml:space="preserve">. </w:t>
            </w:r>
            <w:r w:rsidRPr="0097136B">
              <w:rPr>
                <w:rFonts w:ascii="Times New Roman" w:eastAsia="Times New Roman" w:hAnsi="Times New Roman" w:cs="Times New Roman"/>
                <w:sz w:val="24"/>
                <w:szCs w:val="24"/>
                <w:lang w:eastAsia="ru-RU"/>
              </w:rPr>
              <w:t>м</w:t>
            </w:r>
            <w:r w:rsidRPr="0097136B">
              <w:rPr>
                <w:rFonts w:ascii="Times New Roman" w:eastAsia="Times New Roman" w:hAnsi="Times New Roman" w:cs="Times New Roman"/>
                <w:sz w:val="24"/>
                <w:szCs w:val="24"/>
                <w:lang w:val="en-US" w:eastAsia="ru-RU"/>
              </w:rPr>
              <w:t>. 1450)</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2771</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13,3</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56</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Volkswagen Passat 2.8 V6</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r w:rsidRPr="0097136B">
              <w:rPr>
                <w:rFonts w:ascii="Times New Roman" w:eastAsia="Times New Roman" w:hAnsi="Times New Roman" w:cs="Times New Roman"/>
                <w:sz w:val="24"/>
                <w:szCs w:val="24"/>
                <w:lang w:eastAsia="ru-RU"/>
              </w:rPr>
              <w:t>с</w:t>
            </w:r>
            <w:r w:rsidRPr="0097136B">
              <w:rPr>
                <w:rFonts w:ascii="Times New Roman" w:eastAsia="Times New Roman" w:hAnsi="Times New Roman" w:cs="Times New Roman"/>
                <w:sz w:val="24"/>
                <w:szCs w:val="24"/>
                <w:lang w:val="en-US" w:eastAsia="ru-RU"/>
              </w:rPr>
              <w:t xml:space="preserve">. </w:t>
            </w:r>
            <w:r w:rsidRPr="0097136B">
              <w:rPr>
                <w:rFonts w:ascii="Times New Roman" w:eastAsia="Times New Roman" w:hAnsi="Times New Roman" w:cs="Times New Roman"/>
                <w:sz w:val="24"/>
                <w:szCs w:val="24"/>
                <w:lang w:eastAsia="ru-RU"/>
              </w:rPr>
              <w:t>м</w:t>
            </w:r>
            <w:r w:rsidRPr="0097136B">
              <w:rPr>
                <w:rFonts w:ascii="Times New Roman" w:eastAsia="Times New Roman" w:hAnsi="Times New Roman" w:cs="Times New Roman"/>
                <w:sz w:val="24"/>
                <w:szCs w:val="24"/>
                <w:lang w:val="en-US" w:eastAsia="ru-RU"/>
              </w:rPr>
              <w:t>. 1495)</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2771</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13,4</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57</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Volkswagen Sharan 2.8 VR6 Comfortline</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2792</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13,3</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58</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Volvo 940 Polar 2,3</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2316</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59</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Volvo S90</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2922</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60</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ВАЗ-1111</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61</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ВАЗ-2101всех модификаций</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62</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ВАЗ-2102 всех модификаций</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63</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ВАЗ-2103</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64</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ВАЗ-21033, -21035</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65</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ВАЗ-2104 всех модификаций</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66</w:t>
            </w:r>
          </w:p>
        </w:tc>
        <w:tc>
          <w:tcPr>
            <w:tcW w:w="45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ВАЗ-2105 всех модификаций</w:t>
            </w:r>
          </w:p>
        </w:tc>
        <w:tc>
          <w:tcPr>
            <w:tcW w:w="1065"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67</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ВАЗ-2106 всех модификаций</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68</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ВАЗ-2107 всех модификаций</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69</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ВАЗ-2108 всех модификаций</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70</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ВАЗ-2109</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71</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ВАЗ-21093, -21099</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72</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ВАЗ-2121, -21211</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73</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ВАЗ-21213</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74</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ВАЗ-21213Б</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12,1</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75</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ВАЗ-21218</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11,9</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76</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ВАЗ-212182</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12,3</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77</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ВАЗ-2302 «Бизон»</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78</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ГАЗ-13</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79</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ГАЗ-14</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80</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ГАЗ-21 всех модификаций</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81</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ГАЗ-22 всех модификаций</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82</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ГАЗ-24, -24-10, -24-11, -24-60</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83</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ГАЗ-24-01, -24-02, -24Т</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84</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ГАЗ-24-03, -24-04</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85</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ГАЗ-24-14</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86</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ГАЗ-24-07, -24-17, -24-25</w:t>
            </w:r>
          </w:p>
        </w:tc>
        <w:tc>
          <w:tcPr>
            <w:tcW w:w="106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 СНГ</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87</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ГАЗ-24-12</w:t>
            </w:r>
          </w:p>
        </w:tc>
        <w:tc>
          <w:tcPr>
            <w:tcW w:w="2250"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 (.10)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88</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ГАЗ-24-12</w:t>
            </w:r>
          </w:p>
        </w:tc>
        <w:tc>
          <w:tcPr>
            <w:tcW w:w="2250"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ЗМЗ-4021 (.10)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89</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ГАЗ-24-13</w:t>
            </w:r>
          </w:p>
        </w:tc>
        <w:tc>
          <w:tcPr>
            <w:tcW w:w="2250"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 (.10)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90</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ГАЗ-24-13</w:t>
            </w:r>
          </w:p>
        </w:tc>
        <w:tc>
          <w:tcPr>
            <w:tcW w:w="2250"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ЗМЗ-4021 (.10)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91</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ГАЗ-3102</w:t>
            </w:r>
          </w:p>
        </w:tc>
        <w:tc>
          <w:tcPr>
            <w:tcW w:w="2250"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ЗМЗ-4022.10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92</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ГАЗ-3102</w:t>
            </w:r>
          </w:p>
        </w:tc>
        <w:tc>
          <w:tcPr>
            <w:tcW w:w="2250"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ЗМЗ-24Д</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13,3</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93</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ГАЗ-3102, -3102-12</w:t>
            </w:r>
          </w:p>
        </w:tc>
        <w:tc>
          <w:tcPr>
            <w:tcW w:w="2250"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ЗМЗ-4062.10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94</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ГАЗ-3102, -3102-12</w:t>
            </w:r>
          </w:p>
        </w:tc>
        <w:tc>
          <w:tcPr>
            <w:tcW w:w="2250"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ЗМЗ-4062.10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95</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ГАЗ-31022</w:t>
            </w:r>
          </w:p>
        </w:tc>
        <w:tc>
          <w:tcPr>
            <w:tcW w:w="2250"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ЗМЗ-4021.10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96</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ГАЗ-31022, -31023</w:t>
            </w:r>
          </w:p>
        </w:tc>
        <w:tc>
          <w:tcPr>
            <w:tcW w:w="2250"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97</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ГАЗ-31029</w:t>
            </w:r>
          </w:p>
        </w:tc>
        <w:tc>
          <w:tcPr>
            <w:tcW w:w="2250"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ЗМЗ-24Д</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13,1</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98</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ГАЗ-31029</w:t>
            </w:r>
          </w:p>
        </w:tc>
        <w:tc>
          <w:tcPr>
            <w:tcW w:w="2250"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 (.10)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99</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ГАЗ-31029</w:t>
            </w:r>
          </w:p>
        </w:tc>
        <w:tc>
          <w:tcPr>
            <w:tcW w:w="2250"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ЗМЗ-4021 (.10)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100</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ГАЗ-31029</w:t>
            </w:r>
          </w:p>
        </w:tc>
        <w:tc>
          <w:tcPr>
            <w:tcW w:w="2250"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Rover 16МРI</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101</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ГАЗ-3105</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102</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ГАЗ-69,-72 всех модификаций</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16,6</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103</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ГАЗ-М20 всех модификаций</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104</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ЗАЗ-1102</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105</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ЗАЗ-965, 966</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106</w:t>
            </w:r>
          </w:p>
        </w:tc>
        <w:tc>
          <w:tcPr>
            <w:tcW w:w="5715"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ЗАЗ-968,-968А,-968АБ,-968АБ2,-968АБ4</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107</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ЗАЗ-968Б,-968Б2,-968МГ,-968Р</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108</w:t>
            </w:r>
          </w:p>
        </w:tc>
        <w:tc>
          <w:tcPr>
            <w:tcW w:w="45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ЗАЗ-968М,-968МБ,-968МД,-968МР</w:t>
            </w:r>
          </w:p>
        </w:tc>
        <w:tc>
          <w:tcPr>
            <w:tcW w:w="1110" w:type="dxa"/>
            <w:gridSpan w:val="3"/>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109</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ЗАЗ-969</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110</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ЗАЗ-970 всех модификаций</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111</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ЗИЛ-114</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112</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ЗИЛ-117</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113</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ЗИЛ-4104</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114</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ЗИЛ-41047</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115</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ИЖ-2125, -21251</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116</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ЛуАЗ-1302</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117</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ЛуАЗ-969А, -969М</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118</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Москвич-2136,-2137,-2138,-21381</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119</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Москвич-2140,-21401,-21403,-21406</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120</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Москвич-2141,-21413</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121</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Москвич-21412-01</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122</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Москвич-214122</w:t>
            </w:r>
          </w:p>
        </w:tc>
        <w:tc>
          <w:tcPr>
            <w:tcW w:w="2250"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УЗАМ-3317</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9,4</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123</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Москвич-214122</w:t>
            </w:r>
          </w:p>
        </w:tc>
        <w:tc>
          <w:tcPr>
            <w:tcW w:w="2250"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УЗАМ-3320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9,6</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124</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Москвич-403,-407,-408,-412</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125</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Москвич-410,-410Н,-410М,-411</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126</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Москвич-423,-424,-426,-427</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127</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Москвич-432 всех модификаций</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128</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Москвич-433</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11,6</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129</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Москвич-434</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130</w:t>
            </w:r>
          </w:p>
        </w:tc>
        <w:tc>
          <w:tcPr>
            <w:tcW w:w="5715"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УАЗ-315100,-315101,-31512-01,-315201</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131</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УАЗ-31512</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15,5</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132</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УАЗ-31514</w:t>
            </w:r>
          </w:p>
        </w:tc>
        <w:tc>
          <w:tcPr>
            <w:tcW w:w="1110"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16,7</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133</w:t>
            </w:r>
          </w:p>
        </w:tc>
        <w:tc>
          <w:tcPr>
            <w:tcW w:w="45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УАЗ-31517</w:t>
            </w:r>
          </w:p>
        </w:tc>
        <w:tc>
          <w:tcPr>
            <w:tcW w:w="2250"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HR 492 НТА</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 Д</w:t>
            </w:r>
          </w:p>
        </w:tc>
      </w:tr>
      <w:tr w:rsidR="0097136B" w:rsidRPr="0097136B" w:rsidTr="0097136B">
        <w:trPr>
          <w:trHeight w:val="255"/>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134</w:t>
            </w:r>
          </w:p>
        </w:tc>
        <w:tc>
          <w:tcPr>
            <w:tcW w:w="45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УАЗ-469 всех модификаций</w:t>
            </w:r>
          </w:p>
        </w:tc>
        <w:tc>
          <w:tcPr>
            <w:tcW w:w="1110" w:type="dxa"/>
            <w:gridSpan w:val="3"/>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r w:rsidR="0097136B" w:rsidRPr="0097136B" w:rsidTr="0097136B">
        <w:trPr>
          <w:tblCellSpacing w:w="15" w:type="dxa"/>
          <w:jc w:val="center"/>
        </w:trPr>
        <w:tc>
          <w:tcPr>
            <w:tcW w:w="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454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960"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4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80"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2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770"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lastRenderedPageBreak/>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Таблица 1 дополнена строками 1 - 210 в соответствии с </w:t>
      </w:r>
      <w:r w:rsidRPr="0097136B">
        <w:rPr>
          <w:rFonts w:ascii="Georgia" w:eastAsia="Times New Roman" w:hAnsi="Georgia" w:cs="Times New Roman"/>
          <w:b/>
          <w:bCs/>
          <w:color w:val="000000"/>
          <w:sz w:val="24"/>
          <w:szCs w:val="24"/>
          <w:u w:val="single"/>
          <w:lang w:eastAsia="ru-RU"/>
        </w:rPr>
        <w:t>совместным приказом</w:t>
      </w:r>
      <w:r w:rsidRPr="0097136B">
        <w:rPr>
          <w:rFonts w:ascii="Georgia" w:eastAsia="Times New Roman" w:hAnsi="Georgia" w:cs="Times New Roman"/>
          <w:i/>
          <w:iCs/>
          <w:color w:val="000000"/>
          <w:sz w:val="24"/>
          <w:szCs w:val="24"/>
          <w:lang w:eastAsia="ru-RU"/>
        </w:rPr>
        <w:t> Министра транспорта и коммуникаций РК от 07.11.06 г. № 286 и Министра энергетики и минеральных ресурсов РК от 08.11.06 г. № 287</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547"/>
        <w:gridCol w:w="3676"/>
        <w:gridCol w:w="867"/>
        <w:gridCol w:w="983"/>
        <w:gridCol w:w="1373"/>
        <w:gridCol w:w="1889"/>
      </w:tblGrid>
      <w:tr w:rsidR="0097136B" w:rsidRPr="0097136B" w:rsidTr="0097136B">
        <w:trPr>
          <w:tblCellSpacing w:w="15" w:type="dxa"/>
          <w:jc w:val="center"/>
        </w:trPr>
        <w:tc>
          <w:tcPr>
            <w:tcW w:w="555" w:type="dxa"/>
            <w:vMerge w:val="restart"/>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n/n</w:t>
            </w:r>
          </w:p>
        </w:tc>
        <w:tc>
          <w:tcPr>
            <w:tcW w:w="4350" w:type="dxa"/>
            <w:vMerge w:val="restart"/>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Марка, модель автомобиля</w:t>
            </w:r>
          </w:p>
        </w:tc>
        <w:tc>
          <w:tcPr>
            <w:tcW w:w="1980" w:type="dxa"/>
            <w:gridSpan w:val="2"/>
            <w:tcBorders>
              <w:top w:val="single" w:sz="8" w:space="0" w:color="auto"/>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Двигатель</w:t>
            </w:r>
          </w:p>
        </w:tc>
        <w:tc>
          <w:tcPr>
            <w:tcW w:w="1365" w:type="dxa"/>
            <w:vMerge w:val="restart"/>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Тип КП и</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количество</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передач</w:t>
            </w:r>
          </w:p>
        </w:tc>
        <w:tc>
          <w:tcPr>
            <w:tcW w:w="2400"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Н</w:t>
            </w:r>
            <w:r w:rsidRPr="0097136B">
              <w:rPr>
                <w:rFonts w:ascii="Times New Roman" w:eastAsia="Times New Roman" w:hAnsi="Times New Roman" w:cs="Times New Roman"/>
                <w:sz w:val="24"/>
                <w:szCs w:val="24"/>
                <w:vertAlign w:val="subscript"/>
                <w:lang w:eastAsia="ru-RU"/>
              </w:rPr>
              <w:t>Б</w:t>
            </w:r>
            <w:r w:rsidRPr="0097136B">
              <w:rPr>
                <w:rFonts w:ascii="Times New Roman" w:eastAsia="Times New Roman" w:hAnsi="Times New Roman" w:cs="Times New Roman"/>
                <w:sz w:val="24"/>
                <w:szCs w:val="24"/>
                <w:lang w:eastAsia="ru-RU"/>
              </w:rPr>
              <w:t>,</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л/100км</w:t>
            </w:r>
          </w:p>
        </w:tc>
      </w:tr>
      <w:tr w:rsidR="0097136B" w:rsidRPr="0097136B" w:rsidTr="0097136B">
        <w:trPr>
          <w:tblCellSpacing w:w="15" w:type="dxa"/>
          <w:jc w:val="center"/>
        </w:trPr>
        <w:tc>
          <w:tcPr>
            <w:tcW w:w="0" w:type="auto"/>
            <w:vMerge/>
            <w:tcBorders>
              <w:top w:val="single" w:sz="8" w:space="0" w:color="auto"/>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auto"/>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870" w:type="dxa"/>
            <w:tcBorders>
              <w:top w:val="nil"/>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w:t>
            </w:r>
          </w:p>
        </w:tc>
        <w:tc>
          <w:tcPr>
            <w:tcW w:w="1050" w:type="dxa"/>
            <w:tcBorders>
              <w:top w:val="nil"/>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объем,</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см</w:t>
            </w:r>
            <w:r w:rsidRPr="0097136B">
              <w:rPr>
                <w:rFonts w:ascii="Times New Roman" w:eastAsia="Times New Roman" w:hAnsi="Times New Roman" w:cs="Times New Roman"/>
                <w:sz w:val="24"/>
                <w:szCs w:val="24"/>
                <w:vertAlign w:val="superscript"/>
                <w:lang w:eastAsia="ru-RU"/>
              </w:rPr>
              <w:t>3</w:t>
            </w:r>
          </w:p>
        </w:tc>
        <w:tc>
          <w:tcPr>
            <w:tcW w:w="0" w:type="auto"/>
            <w:vMerge/>
            <w:tcBorders>
              <w:top w:val="single" w:sz="8" w:space="0" w:color="auto"/>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Audi A-6 2.8</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2771</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Audi A-6</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Audi A-6 (турбонаддув)</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9,7</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w:t>
            </w:r>
          </w:p>
        </w:tc>
        <w:tc>
          <w:tcPr>
            <w:tcW w:w="43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Audi A-6 2.4</w:t>
            </w:r>
          </w:p>
        </w:tc>
        <w:tc>
          <w:tcPr>
            <w:tcW w:w="87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2393</w:t>
            </w:r>
          </w:p>
        </w:tc>
        <w:tc>
          <w:tcPr>
            <w:tcW w:w="136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A6</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(Multitronic)</w:t>
            </w:r>
          </w:p>
        </w:tc>
        <w:tc>
          <w:tcPr>
            <w:tcW w:w="2400"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Audi A8          </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Audi 100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10,3</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Audi 100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Audi 100 C4  quattro</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Audi  C4                         </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Audi 80 В4</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9,4</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BMW -750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BMW-745i</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13,6</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BMW -730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BMW -520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11,4</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BMW -523</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11,6</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BMW-523i</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10,4</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BMW-318</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1895</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BMW-318</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BMW -316</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Chevrolet Blaser</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Chevrolet Blaser</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Chevrolet Blaser</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18,2</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Daewoo Damas</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796</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Fiat Tempra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9,2</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Ford Ranger</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3958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Ford Focus</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1596</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8,1</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Ford Focus</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1796</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8,3</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Ford Explorer</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3958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Ford Mondeo Ambiente</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Honda CR-V</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1973</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10,7</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31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Honda</w:t>
            </w:r>
            <w:r w:rsidRPr="0097136B">
              <w:rPr>
                <w:rFonts w:ascii="Times New Roman" w:eastAsia="Times New Roman" w:hAnsi="Times New Roman" w:cs="Times New Roman"/>
                <w:b/>
                <w:bCs/>
                <w:sz w:val="24"/>
                <w:szCs w:val="24"/>
                <w:lang w:eastAsia="ru-RU"/>
              </w:rPr>
              <w:t> </w:t>
            </w:r>
            <w:r w:rsidRPr="0097136B">
              <w:rPr>
                <w:rFonts w:ascii="Times New Roman" w:eastAsia="Times New Roman" w:hAnsi="Times New Roman" w:cs="Times New Roman"/>
                <w:sz w:val="24"/>
                <w:szCs w:val="24"/>
                <w:lang w:eastAsia="ru-RU"/>
              </w:rPr>
              <w:t>Civic</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Honda</w:t>
            </w:r>
            <w:r w:rsidRPr="0097136B">
              <w:rPr>
                <w:rFonts w:ascii="Times New Roman" w:eastAsia="Times New Roman" w:hAnsi="Times New Roman" w:cs="Times New Roman"/>
                <w:b/>
                <w:bCs/>
                <w:sz w:val="24"/>
                <w:szCs w:val="24"/>
                <w:lang w:eastAsia="ru-RU"/>
              </w:rPr>
              <w:t> </w:t>
            </w:r>
            <w:r w:rsidRPr="0097136B">
              <w:rPr>
                <w:rFonts w:ascii="Times New Roman" w:eastAsia="Times New Roman" w:hAnsi="Times New Roman" w:cs="Times New Roman"/>
                <w:sz w:val="24"/>
                <w:szCs w:val="24"/>
                <w:lang w:eastAsia="ru-RU"/>
              </w:rPr>
              <w:t>Civic</w:t>
            </w:r>
          </w:p>
        </w:tc>
        <w:tc>
          <w:tcPr>
            <w:tcW w:w="87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8,2</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Hyundai Accent</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9,4</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Hyundai Elantra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8,6</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Hyundai Elantra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Hyundai Sonata 2,0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1997</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10,2</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Hyundai Sonata-5</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1997</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Hyundai Sonata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11,3</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Hyundai Grandecer</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Hyundai Starex</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2351</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Hyundai Starex (микроавтобус)</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2607</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13,2Д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Jeep Cherokee</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Jeep Grand  Cherokee</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Kia Pride</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Kia Sportage</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1998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Kia Shuma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1498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Kia Sephia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1498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Kia Credos</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10,4</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b/>
                <w:bCs/>
                <w:sz w:val="24"/>
                <w:szCs w:val="24"/>
                <w:lang w:eastAsia="ru-RU"/>
              </w:rPr>
              <w:t>Land Rover Discovery</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2495</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11,4Д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Lexus 470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Lexus RX 300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Mazda 626 2,0 i</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1991</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9,4</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 Benz 180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1799</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 Benz 190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9,6</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Mercedes Benz 200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 Benz 200Е</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 Benz 220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10,7</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 Benz 230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11,2</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 Benz 320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3199</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 Benz Е 200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1998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 Benz Е-220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 Benz Е-230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2295</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 Benz Е 300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2948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 Benz Е 300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2948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Mercedes-Benz  S 320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Mercedes-Benz  S 350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Mitsubishi L-300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Mitsubishi L-300 (4X4)</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Mitsubishi Galant</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Mitsubishi Lancer GLX</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7,3</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71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Mitsubishi Pajero 2,8 TD   4WD</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2835</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 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Mitsubishi Pajero</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2972</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Mitsubishi Pajero</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3828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Mitsubishi Delika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2478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11,3Д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Mitsubishi Delika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2470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11,2Д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Mitsubishi Delika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Mitsubishi Chariot E N43w</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Nissan Bluebird</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9,2</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Civiliane</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Civiliane</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Nissan Cefiro</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Maxima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2988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Maxima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2988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Nissan Pickup</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Primera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Sunny</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7,7</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Serena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1597</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10,2</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Terrano</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Terrano</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Urvan</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Urvan Bus</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U41(скорая помощь)</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FD46</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4617</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 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Opel Omega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Rover 620 Si</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1997</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Skoda Fabia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Skoda Oktavia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Skoda Oktavia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Skoda Oktavia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11,7</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Skoda Oktavia Classic</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1595</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Ssang Yong Korando</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4ZE1</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2559</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Ssang Yong Musso (4x4)</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3199</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xml:space="preserve">Ssang Yong Musso </w:t>
            </w:r>
            <w:r w:rsidRPr="0097136B">
              <w:rPr>
                <w:rFonts w:ascii="Times New Roman" w:eastAsia="Times New Roman" w:hAnsi="Times New Roman" w:cs="Times New Roman"/>
                <w:sz w:val="24"/>
                <w:szCs w:val="24"/>
                <w:lang w:eastAsia="ru-RU"/>
              </w:rPr>
              <w:t>Е</w:t>
            </w:r>
            <w:r w:rsidRPr="0097136B">
              <w:rPr>
                <w:rFonts w:ascii="Times New Roman" w:eastAsia="Times New Roman" w:hAnsi="Times New Roman" w:cs="Times New Roman"/>
                <w:sz w:val="24"/>
                <w:szCs w:val="24"/>
                <w:lang w:val="en-US" w:eastAsia="ru-RU"/>
              </w:rPr>
              <w:t>-32 (4x4)</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3199</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19,2</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Subaru Legacy</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Subaru Legacy</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Subaru Legacy Touring Wagon</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Subaru Legasy Outback</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2457</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Subaru Legasy Outback</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Subary Impreza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1994</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11,2</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Suzuki Wagon R1</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1298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8,3</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Suzuki Grand Vitara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2494</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10,3</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111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Suzuki  Grand Vitara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1995</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Toyota Avalon</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11,2</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Camry</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2959</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11,6</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Camry 2,4</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11,2</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Camry 2,4               </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11,1</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Camry 2,4</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2362</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11,3</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Camry 2,2</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Camry 2,2</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10,7</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Carina Е</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Carina Е</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Carina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Corolla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Corolla 1,6</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1598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Corolla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1598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8,2</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Corolla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8,3</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Corolla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Corolla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HiAce</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2694</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Toyota Hilux Surf</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14,2</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Land Cruiser 80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4477</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Land Cruiser 100 VX</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4664</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Land Cruiser 100 VX</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4664</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Toyota Land Cruiser 100 GX STD</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4164</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13,5Д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Toyota Land Cruiser GX-R 24V</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Land Cruiser Prado</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3378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Land Cruiser Prado</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3378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Land Cruiser</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3378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15,2</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Land Cruiser Prado</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18,2</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Land Cruiser Prado</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3956</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Toyota Land Cruiser Prado TD</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2982</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11,6Д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Toyota Land Cruiser Prado TD</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2982</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10,5Д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Toyota Land Cruiser Prado</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14,3</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Toyota Land Cruiser Prado Gx8 Saf</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Previa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Toyota Rav 4</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Volkswagen Passat</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Volkswagen Passat</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1984</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Volkswagen Passat</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Volkswagen Passat</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Volkswagen Passat</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2324</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13,7</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151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Volkswagen Polo</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1598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6,7</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Volkswagen Gol</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1781</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Volkswagen Golf</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1781</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Volkswagen Golf</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1984</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10,7</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Volkswagen Vento</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Volkswagen Bora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1595</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Volkswagen Bora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1984</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Volkswagen LT-35</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10,2Д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Volkswagen Transporter T-4</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2370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10,5 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Volkswagen Transporter T-5</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A6</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Volkswagen Transporter T-5</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М6</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 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Volvo 850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Volvo V70 XC-AWD</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2435</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ВАЗ-2106</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 СНГ</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ВАЗ-21061</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 СНГ</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 - 2110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 – 2110-010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 - 21100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ВАЗ-21104     </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ВАЗ-21112</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1690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ВАЗ-21111</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ВАЗ-21122</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ВАЗ-21099-20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ВАЗ-21099</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8,9 СНГ</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ВАЗ-21150</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ВАЗ-21103    </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ВАЗ-21102</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ВАЗ-2120 «Надежда»</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1770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ВАЗ-21213</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1690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12,7 СНГ</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ВАЗ-21214 i</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ВАЗ-212180 «Фора»</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1690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13,2 СНГ</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ВАЗ-2131               </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ВАЗ-2131</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1770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13,9 СНГ</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ВАЗ-21310 «Нива»</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1774</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ВАЗ-21310 «Нива»</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1690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ВАЗ-21314</w:t>
            </w:r>
          </w:p>
        </w:tc>
        <w:tc>
          <w:tcPr>
            <w:tcW w:w="87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12,6</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ВАЗ-2329 (пикап)</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1690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ВАЗ-2123 Chevrolet Niva</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1690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11,3</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ВИС-2345 (фургон)</w:t>
            </w:r>
          </w:p>
        </w:tc>
        <w:tc>
          <w:tcPr>
            <w:tcW w:w="19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ВАЗ-2106</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9,3</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ГАЗ-22171</w:t>
            </w:r>
          </w:p>
        </w:tc>
        <w:tc>
          <w:tcPr>
            <w:tcW w:w="19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ЗМЗ-4063.10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 СНГ</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191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ГАЗ-22171</w:t>
            </w:r>
          </w:p>
        </w:tc>
        <w:tc>
          <w:tcPr>
            <w:tcW w:w="19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ЗМЗ-4026.10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12,6 СНГ</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ГАЗ-3110</w:t>
            </w:r>
          </w:p>
        </w:tc>
        <w:tc>
          <w:tcPr>
            <w:tcW w:w="1980" w:type="dxa"/>
            <w:gridSpan w:val="2"/>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ГАЗ-3110</w:t>
            </w:r>
          </w:p>
        </w:tc>
        <w:tc>
          <w:tcPr>
            <w:tcW w:w="1980" w:type="dxa"/>
            <w:gridSpan w:val="2"/>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ЗМЗ-4062</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13,8</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ГАЗ-3110-101</w:t>
            </w:r>
          </w:p>
        </w:tc>
        <w:tc>
          <w:tcPr>
            <w:tcW w:w="1980" w:type="dxa"/>
            <w:gridSpan w:val="2"/>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ЗМЗ-4062</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ГАЗ-3110</w:t>
            </w:r>
          </w:p>
        </w:tc>
        <w:tc>
          <w:tcPr>
            <w:tcW w:w="1980" w:type="dxa"/>
            <w:gridSpan w:val="2"/>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ЗМЗ-4021</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13,5</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ГАЗ-31105</w:t>
            </w:r>
          </w:p>
        </w:tc>
        <w:tc>
          <w:tcPr>
            <w:tcW w:w="1980" w:type="dxa"/>
            <w:gridSpan w:val="2"/>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ЗМЗ-4062</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12,6</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ГАЗ-3110-441</w:t>
            </w:r>
          </w:p>
        </w:tc>
        <w:tc>
          <w:tcPr>
            <w:tcW w:w="19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ЗМЗ-4021.10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15,3 СНГ</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ГАЗ-3110</w:t>
            </w:r>
          </w:p>
        </w:tc>
        <w:tc>
          <w:tcPr>
            <w:tcW w:w="1980" w:type="dxa"/>
            <w:gridSpan w:val="2"/>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ЗМЗ-4021</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14,8 СНГ</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ГАЗ-3110</w:t>
            </w:r>
          </w:p>
        </w:tc>
        <w:tc>
          <w:tcPr>
            <w:tcW w:w="1980" w:type="dxa"/>
            <w:gridSpan w:val="2"/>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ЗМЗ-4062</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15,2 СНГ</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ГАЗ-3102</w:t>
            </w:r>
          </w:p>
        </w:tc>
        <w:tc>
          <w:tcPr>
            <w:tcW w:w="19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ЗМЗ-4022.10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15,5 СНГ</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ГАЗ-3102</w:t>
            </w:r>
          </w:p>
        </w:tc>
        <w:tc>
          <w:tcPr>
            <w:tcW w:w="19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ЗМЗ-4062.10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13,9 СНГ</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ГАЗ-3102</w:t>
            </w:r>
          </w:p>
        </w:tc>
        <w:tc>
          <w:tcPr>
            <w:tcW w:w="19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ЗМЗ-4062.10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13,3 СНГ</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ГАЗ-33021-212</w:t>
            </w:r>
          </w:p>
        </w:tc>
        <w:tc>
          <w:tcPr>
            <w:tcW w:w="19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УМЗ-4215</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 СНГ</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ГАЗ-310293</w:t>
            </w:r>
          </w:p>
        </w:tc>
        <w:tc>
          <w:tcPr>
            <w:tcW w:w="19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15,3 СНГ</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ГАЗ-430100</w:t>
            </w:r>
          </w:p>
        </w:tc>
        <w:tc>
          <w:tcPr>
            <w:tcW w:w="1980" w:type="dxa"/>
            <w:gridSpan w:val="2"/>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(двиг. 4-х цил.)</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М6</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ИЖ-2126</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1700</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УАЗ-31519</w:t>
            </w:r>
          </w:p>
        </w:tc>
        <w:tc>
          <w:tcPr>
            <w:tcW w:w="1980" w:type="dxa"/>
            <w:gridSpan w:val="2"/>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УАЗ-3152</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ЗМЗ-402</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2445</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УАЗ-39629</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w:t>
            </w:r>
          </w:p>
        </w:tc>
      </w:tr>
      <w:tr w:rsidR="0097136B" w:rsidRPr="0097136B" w:rsidTr="0097136B">
        <w:trPr>
          <w:trHeight w:val="240"/>
          <w:tblCellSpacing w:w="15" w:type="dxa"/>
          <w:jc w:val="center"/>
        </w:trPr>
        <w:tc>
          <w:tcPr>
            <w:tcW w:w="5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УАЗ-39629-016</w:t>
            </w:r>
          </w:p>
        </w:tc>
        <w:tc>
          <w:tcPr>
            <w:tcW w:w="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24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9. Автобусы</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Для автобусов нормируемое значение расхода топлива Q</w:t>
      </w:r>
      <w:r w:rsidRPr="0097136B">
        <w:rPr>
          <w:rFonts w:ascii="Georgia" w:eastAsia="Times New Roman" w:hAnsi="Georgia" w:cs="Times New Roman"/>
          <w:color w:val="000000"/>
          <w:sz w:val="24"/>
          <w:szCs w:val="24"/>
          <w:vertAlign w:val="subscript"/>
          <w:lang w:eastAsia="ru-RU"/>
        </w:rPr>
        <w:t>H</w:t>
      </w:r>
      <w:r w:rsidRPr="0097136B">
        <w:rPr>
          <w:rFonts w:ascii="Georgia" w:eastAsia="Times New Roman" w:hAnsi="Georgia" w:cs="Times New Roman"/>
          <w:color w:val="000000"/>
          <w:sz w:val="24"/>
          <w:szCs w:val="24"/>
          <w:lang w:eastAsia="ru-RU"/>
        </w:rPr>
        <w:t> рассчитывается по формуле: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H</w:t>
      </w:r>
      <w:r w:rsidRPr="0097136B">
        <w:rPr>
          <w:rFonts w:ascii="Georgia" w:eastAsia="Times New Roman" w:hAnsi="Georgia" w:cs="Times New Roman"/>
          <w:color w:val="000000"/>
          <w:sz w:val="24"/>
          <w:szCs w:val="24"/>
          <w:lang w:eastAsia="ru-RU"/>
        </w:rPr>
        <w:t> = 0,01 × H</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L × (1 + 0,01 × K</w:t>
      </w:r>
      <w:r w:rsidRPr="0097136B">
        <w:rPr>
          <w:rFonts w:ascii="Georgia" w:eastAsia="Times New Roman" w:hAnsi="Georgia" w:cs="Times New Roman"/>
          <w:color w:val="000000"/>
          <w:sz w:val="24"/>
          <w:szCs w:val="24"/>
          <w:vertAlign w:val="subscript"/>
          <w:lang w:eastAsia="ru-RU"/>
        </w:rPr>
        <w:sym w:font="Symbol" w:char="F0E5"/>
      </w:r>
      <w:r w:rsidRPr="0097136B">
        <w:rPr>
          <w:rFonts w:ascii="Georgia" w:eastAsia="Times New Roman" w:hAnsi="Georgia" w:cs="Times New Roman"/>
          <w:color w:val="000000"/>
          <w:sz w:val="24"/>
          <w:szCs w:val="24"/>
          <w:lang w:eastAsia="ru-RU"/>
        </w:rPr>
        <w:t>) + H</w:t>
      </w:r>
      <w:r w:rsidRPr="0097136B">
        <w:rPr>
          <w:rFonts w:ascii="Georgia" w:eastAsia="Times New Roman" w:hAnsi="Georgia" w:cs="Times New Roman"/>
          <w:color w:val="000000"/>
          <w:sz w:val="24"/>
          <w:szCs w:val="24"/>
          <w:vertAlign w:val="subscript"/>
          <w:lang w:eastAsia="ru-RU"/>
        </w:rPr>
        <w:t>ДО </w:t>
      </w:r>
      <w:r w:rsidRPr="0097136B">
        <w:rPr>
          <w:rFonts w:ascii="Georgia" w:eastAsia="Times New Roman" w:hAnsi="Georgia" w:cs="Times New Roman"/>
          <w:color w:val="000000"/>
          <w:sz w:val="24"/>
          <w:szCs w:val="24"/>
          <w:lang w:eastAsia="ru-RU"/>
        </w:rPr>
        <w:t>× t</w:t>
      </w:r>
      <w:r w:rsidRPr="0097136B">
        <w:rPr>
          <w:rFonts w:ascii="Georgia" w:eastAsia="Times New Roman" w:hAnsi="Georgia" w:cs="Times New Roman"/>
          <w:color w:val="000000"/>
          <w:sz w:val="24"/>
          <w:szCs w:val="24"/>
          <w:vertAlign w:val="subscript"/>
          <w:lang w:eastAsia="ru-RU"/>
        </w:rPr>
        <w:t>ДО </w:t>
      </w:r>
      <w:r w:rsidRPr="0097136B">
        <w:rPr>
          <w:rFonts w:ascii="Georgia" w:eastAsia="Times New Roman" w:hAnsi="Georgia" w:cs="Times New Roman"/>
          <w:color w:val="000000"/>
          <w:sz w:val="24"/>
          <w:szCs w:val="24"/>
          <w:lang w:eastAsia="ru-RU"/>
        </w:rPr>
        <w:t>, (2)</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656"/>
        <w:gridCol w:w="679"/>
        <w:gridCol w:w="212"/>
        <w:gridCol w:w="7808"/>
      </w:tblGrid>
      <w:tr w:rsidR="0097136B" w:rsidRPr="0097136B" w:rsidTr="0097136B">
        <w:trPr>
          <w:tblCellSpacing w:w="15" w:type="dxa"/>
          <w:jc w:val="center"/>
        </w:trPr>
        <w:tc>
          <w:tcPr>
            <w:tcW w:w="64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где:</w:t>
            </w:r>
          </w:p>
        </w:tc>
        <w:tc>
          <w:tcPr>
            <w:tcW w:w="69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Б</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1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 норма расхода топлива, л/100 км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/100км);</w:t>
            </w:r>
          </w:p>
        </w:tc>
      </w:tr>
      <w:tr w:rsidR="0097136B" w:rsidRPr="0097136B" w:rsidTr="0097136B">
        <w:trPr>
          <w:tblCellSpacing w:w="15" w:type="dxa"/>
          <w:jc w:val="center"/>
        </w:trPr>
        <w:tc>
          <w:tcPr>
            <w:tcW w:w="64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9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L</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1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пробег автобуса, км;</w:t>
            </w:r>
          </w:p>
        </w:tc>
      </w:tr>
      <w:tr w:rsidR="0097136B" w:rsidRPr="0097136B" w:rsidTr="0097136B">
        <w:trPr>
          <w:trHeight w:val="195"/>
          <w:tblCellSpacing w:w="15" w:type="dxa"/>
          <w:jc w:val="center"/>
        </w:trPr>
        <w:tc>
          <w:tcPr>
            <w:tcW w:w="64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9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K</w:t>
            </w:r>
            <w:r w:rsidRPr="0097136B">
              <w:rPr>
                <w:rFonts w:ascii="Times New Roman" w:eastAsia="Times New Roman" w:hAnsi="Times New Roman" w:cs="Times New Roman"/>
                <w:sz w:val="24"/>
                <w:szCs w:val="24"/>
                <w:vertAlign w:val="subscript"/>
                <w:lang w:eastAsia="ru-RU"/>
              </w:rPr>
              <w:sym w:font="Symbol" w:char="F0E5"/>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1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суммарная относительная поправка к расходу топлива, %.</w:t>
            </w:r>
          </w:p>
        </w:tc>
      </w:tr>
      <w:tr w:rsidR="0097136B" w:rsidRPr="0097136B" w:rsidTr="0097136B">
        <w:trPr>
          <w:tblCellSpacing w:w="15" w:type="dxa"/>
          <w:jc w:val="center"/>
        </w:trPr>
        <w:tc>
          <w:tcPr>
            <w:tcW w:w="64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9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ДО</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1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расхода топлива на работу отопителей салона, л/час;</w:t>
            </w:r>
          </w:p>
        </w:tc>
      </w:tr>
      <w:tr w:rsidR="0097136B" w:rsidRPr="0097136B" w:rsidTr="0097136B">
        <w:trPr>
          <w:tblCellSpacing w:w="15" w:type="dxa"/>
          <w:jc w:val="center"/>
        </w:trPr>
        <w:tc>
          <w:tcPr>
            <w:tcW w:w="64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9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w:t>
            </w:r>
            <w:r w:rsidRPr="0097136B">
              <w:rPr>
                <w:rFonts w:ascii="Times New Roman" w:eastAsia="Times New Roman" w:hAnsi="Times New Roman" w:cs="Times New Roman"/>
                <w:sz w:val="24"/>
                <w:szCs w:val="24"/>
                <w:vertAlign w:val="subscript"/>
                <w:lang w:eastAsia="ru-RU"/>
              </w:rPr>
              <w:t>ДО</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1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время работы отопителей, час</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Значение базовых норм расхода топлива H</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для автобусов представлены в таблице 2.</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7136B" w:rsidRPr="0097136B" w:rsidTr="0097136B">
        <w:trPr>
          <w:trHeight w:val="255"/>
          <w:tblCellSpacing w:w="15" w:type="dxa"/>
          <w:jc w:val="center"/>
        </w:trPr>
        <w:tc>
          <w:tcPr>
            <w:tcW w:w="10905" w:type="dxa"/>
            <w:tcBorders>
              <w:top w:val="nil"/>
              <w:left w:val="nil"/>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2 - Базовые нормы расхода топлива для автобусов</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lastRenderedPageBreak/>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595"/>
        <w:gridCol w:w="3778"/>
        <w:gridCol w:w="1736"/>
        <w:gridCol w:w="1422"/>
        <w:gridCol w:w="1804"/>
      </w:tblGrid>
      <w:tr w:rsidR="0097136B" w:rsidRPr="0097136B" w:rsidTr="0097136B">
        <w:trPr>
          <w:trHeight w:val="240"/>
          <w:tblHeader/>
          <w:tblCellSpacing w:w="15" w:type="dxa"/>
          <w:jc w:val="center"/>
        </w:trPr>
        <w:tc>
          <w:tcPr>
            <w:tcW w:w="585"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4620"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980"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w:t>
            </w:r>
          </w:p>
        </w:tc>
        <w:tc>
          <w:tcPr>
            <w:tcW w:w="1470"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Тип КП* и</w:t>
            </w:r>
          </w:p>
        </w:tc>
        <w:tc>
          <w:tcPr>
            <w:tcW w:w="2040" w:type="dxa"/>
            <w:tcBorders>
              <w:top w:val="single" w:sz="8" w:space="0" w:color="auto"/>
              <w:left w:val="single" w:sz="8" w:space="0" w:color="auto"/>
              <w:bottom w:val="nil"/>
              <w:right w:val="single" w:sz="8" w:space="0" w:color="auto"/>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w:t>
            </w:r>
          </w:p>
        </w:tc>
      </w:tr>
      <w:tr w:rsidR="0097136B" w:rsidRPr="0097136B" w:rsidTr="0097136B">
        <w:trPr>
          <w:trHeight w:val="255"/>
          <w:tblHeader/>
          <w:tblCellSpacing w:w="15" w:type="dxa"/>
          <w:jc w:val="center"/>
        </w:trPr>
        <w:tc>
          <w:tcPr>
            <w:tcW w:w="585"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n/n</w:t>
            </w:r>
          </w:p>
        </w:tc>
        <w:tc>
          <w:tcPr>
            <w:tcW w:w="4620"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Марка, модель автомобиля</w:t>
            </w:r>
          </w:p>
        </w:tc>
        <w:tc>
          <w:tcPr>
            <w:tcW w:w="1980"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двигателя</w:t>
            </w:r>
          </w:p>
        </w:tc>
        <w:tc>
          <w:tcPr>
            <w:tcW w:w="1470"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количество</w:t>
            </w:r>
          </w:p>
        </w:tc>
        <w:tc>
          <w:tcPr>
            <w:tcW w:w="2040" w:type="dxa"/>
            <w:tcBorders>
              <w:top w:val="nil"/>
              <w:left w:val="single" w:sz="8" w:space="0" w:color="auto"/>
              <w:bottom w:val="nil"/>
              <w:right w:val="single" w:sz="8" w:space="0" w:color="auto"/>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НБ**,</w:t>
            </w:r>
          </w:p>
        </w:tc>
      </w:tr>
      <w:tr w:rsidR="0097136B" w:rsidRPr="0097136B" w:rsidTr="0097136B">
        <w:trPr>
          <w:trHeight w:val="270"/>
          <w:tblHeader/>
          <w:tblCellSpacing w:w="15" w:type="dxa"/>
          <w:jc w:val="center"/>
        </w:trPr>
        <w:tc>
          <w:tcPr>
            <w:tcW w:w="585"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4620"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980"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передач</w:t>
            </w:r>
          </w:p>
        </w:tc>
        <w:tc>
          <w:tcPr>
            <w:tcW w:w="2040" w:type="dxa"/>
            <w:tcBorders>
              <w:top w:val="nil"/>
              <w:left w:val="single" w:sz="8" w:space="0" w:color="auto"/>
              <w:bottom w:val="single" w:sz="8" w:space="0" w:color="auto"/>
              <w:right w:val="single" w:sz="8" w:space="0" w:color="auto"/>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л/100км</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Ikarus-180</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Ikarus-250</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Ikarus-250.58, (.59, .93, .95)</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Ikarus-255</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Ikarus-256 всех модификаций</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Ikarus-256.59</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Ikarus-260 всех модификаций</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Ikarus-260.18</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Ikarus-260.27</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Ikarus-263</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Ikarus-280 всех модификаций</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Ikarus-283.00</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Ikarus-350.00</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Ikarus-365.10, -365.11</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Ikarus-415.08</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Ikarus-435.01</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Ikarus-543.26</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Ikarus-55</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Ikarus-556</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Ikarus-620</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Karosa B-732</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LIAZ ML 637</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39,1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Mercedes-Benz 0302 С V-8</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Mercedes-Benz 0340</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Mercedes-Benz 0350</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26,9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Mercedes-Benz 0404</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27,4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Nissan-Urvan E-24</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Nissan-Urvan Transporter</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Nusa-501М,-521М,-522М,-522-03</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585"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10290" w:type="dxa"/>
            <w:gridSpan w:val="4"/>
            <w:tcBorders>
              <w:top w:val="single" w:sz="8" w:space="0" w:color="auto"/>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 - механическая, А - автоматическая коробки передач;</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10290" w:type="dxa"/>
            <w:gridSpan w:val="4"/>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если после численного значения нет индекса, то это норма для бензина;</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индекс «Д» обозначает норму расхода для дизельного топлива;</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индекс «СНГ» обозначает норму расхода для сжиженного нефтяного газа;</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индекс «СПГ» обозначает норму расхода для сжатого природного газа;</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(в скобках приведены нормы расхода бензина)</w:t>
            </w:r>
          </w:p>
        </w:tc>
      </w:tr>
      <w:tr w:rsidR="0097136B" w:rsidRPr="0097136B" w:rsidTr="0097136B">
        <w:trPr>
          <w:trHeight w:val="255"/>
          <w:tblCellSpacing w:w="15" w:type="dxa"/>
          <w:jc w:val="center"/>
        </w:trPr>
        <w:tc>
          <w:tcPr>
            <w:tcW w:w="58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462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98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29</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Volvo</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TD 120A</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М8</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ГАЗ-221400 «Газель»</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ЗМЗ-4026.10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ГАЗ-221400 «Газель»</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ЗМЗ-4026.10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М5</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ГАЗ-3221 «Газель»</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ЗМЗ-4025.10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М4</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ГАЗ-3221 «Газель»</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ЗМЗ-4025.10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М5</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ГАЗ-3221 «Газель»</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ЗМЗ-4026.10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М4</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ГАЗ-3221 «Газель»</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ЗМЗ-4026.10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М5</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ГАЗ-32213 «Газель»</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ЗМЗ-4026.10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М5</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ГАЗ-3307 «Сайрам»</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ЗМЗ-53</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КаВЗ-3270</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ЗМЗ-53</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КАвЗ-3270, -3271</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ЗМЗ-53-11</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КАвЗ-327001</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КАвЗ-3976</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42</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КАвЗ-39765</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43</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КАвЗ-651 всех модификаций</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44</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КАвЗ-685 всех модификаций</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45</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ЛАЗ-4202</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46</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ЛАЗ-42021</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47</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ЛАЗ-52073</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24,5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48</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ЛАЗ-52523</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Renault</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49</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ЛАЗ-6205</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Renault</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47,5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50</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ЛАЗ-695</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ЗИЛ-375</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51</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ЛАЗ-695(Б,Е,Ж,М,Н)</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ЗИЛ-508.10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52</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ЛАЗ-695Н</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ЗИЛ-375.01</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53</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ЛАЗ-695НГ</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ЗИЛ-508.10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43,0 СПГ (41,0)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54</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ЛАЗ-695П</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ЗИЛ-508.10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51,0 СНГ</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55</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ЛАЗ-697</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ЗИЛ-375</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56</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ЛАЗ-697Е (М,Н,Р)</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57</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ЛАЗ-699 всех модификаций</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58</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ЛАЗ-699Р</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ЯМЗ-236</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39,5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59</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ЛиАЗ-158 всех модификаций</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60</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ЛиАЗ-5256, -52564</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КамАЗ-740.10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61</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ЛиАЗ-5256</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ЯМЗ-236</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А3</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41,1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62</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ЛиАЗ-5256, 4320</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ЯМЗ-238</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А3</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43,4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63</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ЛиАЗ-525610</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36,1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64</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ЛиАЗ-525616</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32,5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65</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ЛиАЗ-52567</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37,4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66</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ЛиАЗ-5256М</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22,5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67</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ЛиАЗ-5256НП</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 Д</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68</w:t>
            </w:r>
          </w:p>
        </w:tc>
        <w:tc>
          <w:tcPr>
            <w:tcW w:w="46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ЛиАЗ-5256-ЯАЗ</w:t>
            </w:r>
          </w:p>
        </w:tc>
        <w:tc>
          <w:tcPr>
            <w:tcW w:w="19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35,5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69</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ЛиАЗ-525617</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70</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ЛиАЗ-52565-БК БАРЗ</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71</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ЛиАЗ-5267</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35,5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72</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ЛиАЗ-6240 СВАРЗ</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45,5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73</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ЛиАЗ-677</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КамАЗ-740.10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ГМП</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42,3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74</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ЛиАЗ-677 (А,Б,Г,М,П)</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ГМП</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54,0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75</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ЛиАЗ-677Г</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ГМП</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73,0 СНГ</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76</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ЛиАЗ-677МБ</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ГМП</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56,4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77</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ЛиАЗ-677МС</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ГМП</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78</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НЗАС-3964</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ЗМЗ-66-06</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79</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НЗАС-4208</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80</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НЗАС-4947</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81</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НЗАС-4951</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КамАЗ-740.10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36,2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82</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НЗАС-4951-01</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ЯМЗ-236</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37,4 Д</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83</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ПАЗ-3201 всех модификаций</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84</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ПАЗ-3201-01</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85</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ПАЗ-3205</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 5112.10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86</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ПАЗ-3205</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 5234.10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87</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ПАЗ-3205, -32051</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 672-11</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88</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ПАЗ-3205-70</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89</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ПАЗ-32051</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 5112.10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90</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ПАЗ-32051</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 5234.10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91</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ПАЗ-3206</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 672-11</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92</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ПАЗ-3206</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 5112.10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93</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ПАЗ-3206</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 5234.10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94</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ПАЗ-651 всех модификаций</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95</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ПАЗ-652 всех модификаций</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96</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ПАЗ-672 всех модификаций</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97</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РАФ-08,-10,-977 всех модификаций</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98</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РАФ-2203,-220301,-22031,-22031-01</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99</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РАФ-220302</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 СНГ</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100</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РАФ-22032,-22035-02</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101</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РАФ-22038-02,-22039,-2915-02</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102</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РАФ-2925</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103</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РАФ-2927</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104</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САРЗ-3976</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105</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ТАМ 260А 119Т</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 Д</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106</w:t>
            </w:r>
          </w:p>
        </w:tc>
        <w:tc>
          <w:tcPr>
            <w:tcW w:w="46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ТАРЗ-3205</w:t>
            </w:r>
          </w:p>
        </w:tc>
        <w:tc>
          <w:tcPr>
            <w:tcW w:w="19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4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04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107</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УАЗ-2206</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108</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УАЗ-220601</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109</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УАЗ-220602</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 СНГ</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110</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УАЗ-3303-0001011 АПВ-04-01</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111</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УАЗ-3962</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112</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УАЗ-396201</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113</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УАЗ-450 всех модификаций</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114</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УАЗ-452 всех модификаций</w:t>
            </w:r>
          </w:p>
        </w:tc>
        <w:tc>
          <w:tcPr>
            <w:tcW w:w="19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w:t>
            </w:r>
          </w:p>
        </w:tc>
      </w:tr>
      <w:tr w:rsidR="0097136B" w:rsidRPr="0097136B" w:rsidTr="0097136B">
        <w:trPr>
          <w:trHeight w:val="240"/>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115</w:t>
            </w:r>
          </w:p>
        </w:tc>
        <w:tc>
          <w:tcPr>
            <w:tcW w:w="46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ЯАЗ-6211</w:t>
            </w:r>
          </w:p>
        </w:tc>
        <w:tc>
          <w:tcPr>
            <w:tcW w:w="19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50,6 Д</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Таблица 2 дополнена строками 1 - 24 в соответствии с </w:t>
      </w:r>
      <w:r w:rsidRPr="0097136B">
        <w:rPr>
          <w:rFonts w:ascii="Georgia" w:eastAsia="Times New Roman" w:hAnsi="Georgia" w:cs="Times New Roman"/>
          <w:b/>
          <w:bCs/>
          <w:color w:val="000000"/>
          <w:sz w:val="24"/>
          <w:szCs w:val="24"/>
          <w:u w:val="single"/>
          <w:lang w:eastAsia="ru-RU"/>
        </w:rPr>
        <w:t>совместным приказом</w:t>
      </w:r>
      <w:r w:rsidRPr="0097136B">
        <w:rPr>
          <w:rFonts w:ascii="Georgia" w:eastAsia="Times New Roman" w:hAnsi="Georgia" w:cs="Times New Roman"/>
          <w:i/>
          <w:iCs/>
          <w:color w:val="000000"/>
          <w:sz w:val="24"/>
          <w:szCs w:val="24"/>
          <w:lang w:eastAsia="ru-RU"/>
        </w:rPr>
        <w:t> Министра транспорта и коммуникаций РК от 07.11.06 г. № 286 и Министра энергетики и минеральных ресурсов РК от 08.11.06 г. № 287</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482"/>
        <w:gridCol w:w="4112"/>
        <w:gridCol w:w="1496"/>
        <w:gridCol w:w="1567"/>
        <w:gridCol w:w="1678"/>
      </w:tblGrid>
      <w:tr w:rsidR="0097136B" w:rsidRPr="0097136B" w:rsidTr="0097136B">
        <w:trPr>
          <w:trHeight w:val="240"/>
          <w:tblHeader/>
          <w:tblCellSpacing w:w="15" w:type="dxa"/>
          <w:jc w:val="center"/>
        </w:trPr>
        <w:tc>
          <w:tcPr>
            <w:tcW w:w="465" w:type="dxa"/>
            <w:tcBorders>
              <w:top w:val="single" w:sz="8" w:space="0" w:color="auto"/>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n/n</w:t>
            </w:r>
          </w:p>
        </w:tc>
        <w:tc>
          <w:tcPr>
            <w:tcW w:w="5055" w:type="dxa"/>
            <w:tcBorders>
              <w:top w:val="single" w:sz="8" w:space="0" w:color="auto"/>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Марка, модель автомобиля</w:t>
            </w:r>
          </w:p>
        </w:tc>
        <w:tc>
          <w:tcPr>
            <w:tcW w:w="1605" w:type="dxa"/>
            <w:tcBorders>
              <w:top w:val="single" w:sz="8" w:space="0" w:color="auto"/>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 двигателя</w:t>
            </w:r>
          </w:p>
        </w:tc>
        <w:tc>
          <w:tcPr>
            <w:tcW w:w="1650" w:type="dxa"/>
            <w:tcBorders>
              <w:top w:val="single" w:sz="8" w:space="0" w:color="auto"/>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Тип КП и</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количество</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передач</w:t>
            </w:r>
          </w:p>
        </w:tc>
        <w:tc>
          <w:tcPr>
            <w:tcW w:w="1890" w:type="dxa"/>
            <w:tcBorders>
              <w:top w:val="single" w:sz="8" w:space="0" w:color="000000"/>
              <w:left w:val="single" w:sz="8" w:space="0" w:color="000000"/>
              <w:bottom w:val="single" w:sz="8" w:space="0" w:color="000000"/>
              <w:right w:val="single" w:sz="8" w:space="0" w:color="000000"/>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Н</w:t>
            </w:r>
            <w:r w:rsidRPr="0097136B">
              <w:rPr>
                <w:rFonts w:ascii="Times New Roman" w:eastAsia="Times New Roman" w:hAnsi="Times New Roman" w:cs="Times New Roman"/>
                <w:sz w:val="24"/>
                <w:szCs w:val="24"/>
                <w:vertAlign w:val="subscript"/>
                <w:lang w:eastAsia="ru-RU"/>
              </w:rPr>
              <w:t>Б</w:t>
            </w:r>
            <w:r w:rsidRPr="0097136B">
              <w:rPr>
                <w:rFonts w:ascii="Times New Roman" w:eastAsia="Times New Roman" w:hAnsi="Times New Roman" w:cs="Times New Roman"/>
                <w:sz w:val="24"/>
                <w:szCs w:val="24"/>
                <w:lang w:eastAsia="ru-RU"/>
              </w:rPr>
              <w:t>,</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л/100км</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Chevrolet Astro 4.3</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17,9</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Ford Transit 2,5 D</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11,3Д</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Hundai Grace </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2500</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11,5Д</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Isuzu Turquise Bus</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4700</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М6</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20,0Д</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Peugeot Boxer 2,5 TD</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2446</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М5</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11,5Д</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Ssang Yong</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2500</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12,0Д</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Ssang Yong Istana</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2900</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M5</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14,0Д</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HiAce</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1RZ</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Toyota HiAce</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5L (3000)</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11,2Д</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ГАЗ-22171-104 «Газель»</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ЗМЗ-4063.10</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14,2</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ГАЗ-221717-5104 «Газель»</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ЗМЗ-4063.10</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14,5</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ГАЗ-3234 СЕМАР</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ГАЗ-322132-24 «Газель»</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ЗМЗ-4026</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ГАЗ-322132-14 «Газель»</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ЗМЗ-4063</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16,2</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ГАЗ-322132-17 «Газель»</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ЗМЗ-40630А</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16,2</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ГАЗ-32212 «Газель»</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ЗМЗ-4026.10</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ГАЗ-322132224 «Газель»</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УМЗ-4215 СР</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17,9</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ГАЗ-3262 «Газель»</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18,8 СНГ</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КАвЗ-3270</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ЗМЗ-53</w:t>
            </w:r>
          </w:p>
        </w:tc>
        <w:tc>
          <w:tcPr>
            <w:tcW w:w="16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М4</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 СНГ</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КАвЗ-3976</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33,2 СНГ</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21</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ЛиАЗ-5256-11</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КамАЗ-740</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46,0Д</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505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НЕФАЗ-42111-05 (КамАз-4326)</w:t>
            </w:r>
          </w:p>
        </w:tc>
        <w:tc>
          <w:tcPr>
            <w:tcW w:w="160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 – 740.11</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890"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26,0Д</w:t>
            </w:r>
          </w:p>
        </w:tc>
      </w:tr>
      <w:tr w:rsidR="0097136B" w:rsidRPr="0097136B" w:rsidTr="0097136B">
        <w:trPr>
          <w:trHeight w:val="270"/>
          <w:tblCellSpacing w:w="15" w:type="dxa"/>
          <w:jc w:val="center"/>
        </w:trPr>
        <w:tc>
          <w:tcPr>
            <w:tcW w:w="46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УАЗ-2206</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2445</w:t>
            </w:r>
          </w:p>
        </w:tc>
        <w:tc>
          <w:tcPr>
            <w:tcW w:w="16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19,0 СНГ</w:t>
            </w:r>
          </w:p>
        </w:tc>
      </w:tr>
      <w:tr w:rsidR="0097136B" w:rsidRPr="0097136B" w:rsidTr="0097136B">
        <w:trPr>
          <w:trHeight w:val="255"/>
          <w:tblCellSpacing w:w="15" w:type="dxa"/>
          <w:jc w:val="center"/>
        </w:trPr>
        <w:tc>
          <w:tcPr>
            <w:tcW w:w="4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w:t>
            </w:r>
          </w:p>
        </w:tc>
        <w:tc>
          <w:tcPr>
            <w:tcW w:w="50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ЭЗСА-4216</w:t>
            </w:r>
          </w:p>
        </w:tc>
        <w:tc>
          <w:tcPr>
            <w:tcW w:w="16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КамАЗ-740</w:t>
            </w:r>
          </w:p>
        </w:tc>
        <w:tc>
          <w:tcPr>
            <w:tcW w:w="165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89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35,6Д</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10. Грузовые автомобили</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1) Для грузовых бортовых автомобилей, фургонов и тягачей нормируемое значение расхода топлива QH рассчитывается по формуле: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H</w:t>
      </w:r>
      <w:r w:rsidRPr="0097136B">
        <w:rPr>
          <w:rFonts w:ascii="Georgia" w:eastAsia="Times New Roman" w:hAnsi="Georgia" w:cs="Times New Roman"/>
          <w:color w:val="000000"/>
          <w:sz w:val="24"/>
          <w:szCs w:val="24"/>
          <w:lang w:eastAsia="ru-RU"/>
        </w:rPr>
        <w:t> = 0,01 × [(H</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H</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 × G</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 × L + H</w:t>
      </w:r>
      <w:r w:rsidRPr="0097136B">
        <w:rPr>
          <w:rFonts w:ascii="Georgia" w:eastAsia="Times New Roman" w:hAnsi="Georgia" w:cs="Times New Roman"/>
          <w:color w:val="000000"/>
          <w:sz w:val="24"/>
          <w:szCs w:val="24"/>
          <w:vertAlign w:val="subscript"/>
          <w:lang w:eastAsia="ru-RU"/>
        </w:rPr>
        <w:t>ТР </w:t>
      </w:r>
      <w:r w:rsidRPr="0097136B">
        <w:rPr>
          <w:rFonts w:ascii="Georgia" w:eastAsia="Times New Roman" w:hAnsi="Georgia" w:cs="Times New Roman"/>
          <w:color w:val="000000"/>
          <w:sz w:val="24"/>
          <w:szCs w:val="24"/>
          <w:lang w:eastAsia="ru-RU"/>
        </w:rPr>
        <w:t>× G</w:t>
      </w:r>
      <w:r w:rsidRPr="0097136B">
        <w:rPr>
          <w:rFonts w:ascii="Georgia" w:eastAsia="Times New Roman" w:hAnsi="Georgia" w:cs="Times New Roman"/>
          <w:color w:val="000000"/>
          <w:sz w:val="24"/>
          <w:szCs w:val="24"/>
          <w:vertAlign w:val="subscript"/>
          <w:lang w:eastAsia="ru-RU"/>
        </w:rPr>
        <w:t>ГР</w:t>
      </w:r>
      <w:r w:rsidRPr="0097136B">
        <w:rPr>
          <w:rFonts w:ascii="Georgia" w:eastAsia="Times New Roman" w:hAnsi="Georgia" w:cs="Times New Roman"/>
          <w:color w:val="000000"/>
          <w:sz w:val="24"/>
          <w:szCs w:val="24"/>
          <w:lang w:eastAsia="ru-RU"/>
        </w:rPr>
        <w:t> × L</w:t>
      </w:r>
      <w:r w:rsidRPr="0097136B">
        <w:rPr>
          <w:rFonts w:ascii="Georgia" w:eastAsia="Times New Roman" w:hAnsi="Georgia" w:cs="Times New Roman"/>
          <w:color w:val="000000"/>
          <w:sz w:val="24"/>
          <w:szCs w:val="24"/>
          <w:vertAlign w:val="subscript"/>
          <w:lang w:eastAsia="ru-RU"/>
        </w:rPr>
        <w:t>ГР</w:t>
      </w:r>
      <w:r w:rsidRPr="0097136B">
        <w:rPr>
          <w:rFonts w:ascii="Georgia" w:eastAsia="Times New Roman" w:hAnsi="Georgia" w:cs="Times New Roman"/>
          <w:color w:val="000000"/>
          <w:sz w:val="24"/>
          <w:szCs w:val="24"/>
          <w:lang w:eastAsia="ru-RU"/>
        </w:rPr>
        <w:t>] × × (1 + 0,01 × K</w:t>
      </w:r>
      <w:r w:rsidRPr="0097136B">
        <w:rPr>
          <w:rFonts w:ascii="Georgia" w:eastAsia="Times New Roman" w:hAnsi="Georgia" w:cs="Times New Roman"/>
          <w:color w:val="000000"/>
          <w:sz w:val="24"/>
          <w:szCs w:val="24"/>
          <w:vertAlign w:val="subscript"/>
          <w:lang w:eastAsia="ru-RU"/>
        </w:rPr>
        <w:sym w:font="Symbol" w:char="F0E5"/>
      </w:r>
      <w:r w:rsidRPr="0097136B">
        <w:rPr>
          <w:rFonts w:ascii="Georgia" w:eastAsia="Times New Roman" w:hAnsi="Georgia" w:cs="Times New Roman"/>
          <w:color w:val="000000"/>
          <w:sz w:val="24"/>
          <w:szCs w:val="24"/>
          <w:lang w:eastAsia="ru-RU"/>
        </w:rPr>
        <w:t>) + H</w:t>
      </w:r>
      <w:r w:rsidRPr="0097136B">
        <w:rPr>
          <w:rFonts w:ascii="Georgia" w:eastAsia="Times New Roman" w:hAnsi="Georgia" w:cs="Times New Roman"/>
          <w:color w:val="000000"/>
          <w:sz w:val="24"/>
          <w:szCs w:val="24"/>
          <w:vertAlign w:val="subscript"/>
          <w:lang w:eastAsia="ru-RU"/>
        </w:rPr>
        <w:t>ДО </w:t>
      </w:r>
      <w:r w:rsidRPr="0097136B">
        <w:rPr>
          <w:rFonts w:ascii="Georgia" w:eastAsia="Times New Roman" w:hAnsi="Georgia" w:cs="Times New Roman"/>
          <w:color w:val="000000"/>
          <w:sz w:val="24"/>
          <w:szCs w:val="24"/>
          <w:lang w:eastAsia="ru-RU"/>
        </w:rPr>
        <w:t>× t</w:t>
      </w:r>
      <w:r w:rsidRPr="0097136B">
        <w:rPr>
          <w:rFonts w:ascii="Georgia" w:eastAsia="Times New Roman" w:hAnsi="Georgia" w:cs="Times New Roman"/>
          <w:color w:val="000000"/>
          <w:sz w:val="24"/>
          <w:szCs w:val="24"/>
          <w:vertAlign w:val="subscript"/>
          <w:lang w:eastAsia="ru-RU"/>
        </w:rPr>
        <w:t>ДО </w:t>
      </w:r>
      <w:r w:rsidRPr="0097136B">
        <w:rPr>
          <w:rFonts w:ascii="Georgia" w:eastAsia="Times New Roman" w:hAnsi="Georgia" w:cs="Times New Roman"/>
          <w:color w:val="000000"/>
          <w:sz w:val="24"/>
          <w:szCs w:val="24"/>
          <w:lang w:eastAsia="ru-RU"/>
        </w:rPr>
        <w:t>, (3)</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629"/>
        <w:gridCol w:w="543"/>
        <w:gridCol w:w="211"/>
        <w:gridCol w:w="170"/>
        <w:gridCol w:w="7802"/>
      </w:tblGrid>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где:</w:t>
            </w:r>
          </w:p>
        </w:tc>
        <w:tc>
          <w:tcPr>
            <w:tcW w:w="5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Б</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12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 норма расхода топлива, л/100 км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/100км);</w:t>
            </w:r>
          </w:p>
        </w:tc>
      </w:tr>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L</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12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общий пробег грузового автомобиля, км;</w:t>
            </w:r>
          </w:p>
        </w:tc>
      </w:tr>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L</w:t>
            </w:r>
            <w:r w:rsidRPr="0097136B">
              <w:rPr>
                <w:rFonts w:ascii="Times New Roman" w:eastAsia="Times New Roman" w:hAnsi="Times New Roman" w:cs="Times New Roman"/>
                <w:sz w:val="24"/>
                <w:szCs w:val="24"/>
                <w:vertAlign w:val="subscript"/>
                <w:lang w:eastAsia="ru-RU"/>
              </w:rPr>
              <w:t>ГР</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12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пробег грузового автомобиля с грузом, км;</w:t>
            </w:r>
          </w:p>
        </w:tc>
      </w:tr>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ДМ</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12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нормы расхода топлива на дополнительную массу прицепа и/или полуприцепа автопоезда (по п. 5);</w:t>
            </w:r>
          </w:p>
        </w:tc>
      </w:tr>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G</w:t>
            </w:r>
            <w:r w:rsidRPr="0097136B">
              <w:rPr>
                <w:rFonts w:ascii="Times New Roman" w:eastAsia="Times New Roman" w:hAnsi="Times New Roman" w:cs="Times New Roman"/>
                <w:sz w:val="24"/>
                <w:szCs w:val="24"/>
                <w:vertAlign w:val="subscript"/>
                <w:lang w:eastAsia="ru-RU"/>
              </w:rPr>
              <w:t>ДМ</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12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дополнительная масса прицепа и/или полуприцепа, т;</w:t>
            </w:r>
          </w:p>
        </w:tc>
      </w:tr>
      <w:tr w:rsidR="0097136B" w:rsidRPr="0097136B" w:rsidTr="0097136B">
        <w:trPr>
          <w:trHeight w:val="120"/>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ТР</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12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расхода топлива на транспортную работу (по п. 5);</w:t>
            </w:r>
          </w:p>
        </w:tc>
      </w:tr>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G</w:t>
            </w:r>
            <w:r w:rsidRPr="0097136B">
              <w:rPr>
                <w:rFonts w:ascii="Times New Roman" w:eastAsia="Times New Roman" w:hAnsi="Times New Roman" w:cs="Times New Roman"/>
                <w:sz w:val="24"/>
                <w:szCs w:val="24"/>
                <w:vertAlign w:val="subscript"/>
                <w:lang w:eastAsia="ru-RU"/>
              </w:rPr>
              <w:t>ГР</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12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масса перевозимого груза, т;</w:t>
            </w:r>
          </w:p>
        </w:tc>
      </w:tr>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K</w:t>
            </w:r>
            <w:r w:rsidRPr="0097136B">
              <w:rPr>
                <w:rFonts w:ascii="Times New Roman" w:eastAsia="Times New Roman" w:hAnsi="Times New Roman" w:cs="Times New Roman"/>
                <w:sz w:val="24"/>
                <w:szCs w:val="24"/>
                <w:vertAlign w:val="subscript"/>
                <w:lang w:eastAsia="ru-RU"/>
              </w:rPr>
              <w:sym w:font="Symbol" w:char="F0E5"/>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12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суммарная относительная поправка к расходу топлива, %.</w:t>
            </w:r>
          </w:p>
        </w:tc>
      </w:tr>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ДО</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120"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расхода топлива на работу дополнительного оборудования, л/час или л/ед. работы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/час или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/ед. работы);</w:t>
            </w:r>
          </w:p>
        </w:tc>
      </w:tr>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w:t>
            </w:r>
            <w:r w:rsidRPr="0097136B">
              <w:rPr>
                <w:rFonts w:ascii="Times New Roman" w:eastAsia="Times New Roman" w:hAnsi="Times New Roman" w:cs="Times New Roman"/>
                <w:sz w:val="24"/>
                <w:szCs w:val="24"/>
                <w:vertAlign w:val="subscript"/>
                <w:lang w:eastAsia="ru-RU"/>
              </w:rPr>
              <w:t>ДО</w:t>
            </w:r>
          </w:p>
        </w:tc>
        <w:tc>
          <w:tcPr>
            <w:tcW w:w="375"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время работы дополнительного оборудования, час.</w:t>
            </w:r>
          </w:p>
        </w:tc>
      </w:tr>
      <w:tr w:rsidR="0097136B" w:rsidRPr="0097136B" w:rsidTr="0097136B">
        <w:trPr>
          <w:tblCellSpacing w:w="15" w:type="dxa"/>
          <w:jc w:val="center"/>
        </w:trPr>
        <w:tc>
          <w:tcPr>
            <w:tcW w:w="6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2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9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0"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8940"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Для грузовых автомобилей, работающих на почасовой оплате, нормируемое значение расхода топлива определяется по формуле (2).</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Значение базовых норм расхода топлива HБ для грузовых автомобилей представлены в таблице 3.</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7136B" w:rsidRPr="0097136B" w:rsidTr="0097136B">
        <w:trPr>
          <w:trHeight w:val="255"/>
          <w:tblCellSpacing w:w="15" w:type="dxa"/>
          <w:jc w:val="center"/>
        </w:trPr>
        <w:tc>
          <w:tcPr>
            <w:tcW w:w="109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3 - Базовые нормы расхода топлива для грузовых автомобилей</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lastRenderedPageBreak/>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612"/>
        <w:gridCol w:w="3618"/>
        <w:gridCol w:w="1731"/>
        <w:gridCol w:w="1414"/>
        <w:gridCol w:w="1960"/>
      </w:tblGrid>
      <w:tr w:rsidR="0097136B" w:rsidRPr="0097136B" w:rsidTr="0097136B">
        <w:trPr>
          <w:trHeight w:val="240"/>
          <w:tblHeader/>
          <w:tblCellSpacing w:w="15" w:type="dxa"/>
          <w:jc w:val="center"/>
        </w:trPr>
        <w:tc>
          <w:tcPr>
            <w:tcW w:w="615"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4590"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995"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w:t>
            </w:r>
          </w:p>
        </w:tc>
        <w:tc>
          <w:tcPr>
            <w:tcW w:w="1470"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Тип КП* и</w:t>
            </w:r>
          </w:p>
        </w:tc>
        <w:tc>
          <w:tcPr>
            <w:tcW w:w="2010" w:type="dxa"/>
            <w:tcBorders>
              <w:top w:val="single" w:sz="8" w:space="0" w:color="auto"/>
              <w:left w:val="single" w:sz="8" w:space="0" w:color="auto"/>
              <w:bottom w:val="nil"/>
              <w:right w:val="single" w:sz="8" w:space="0" w:color="auto"/>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w:t>
            </w:r>
          </w:p>
        </w:tc>
      </w:tr>
      <w:tr w:rsidR="0097136B" w:rsidRPr="0097136B" w:rsidTr="0097136B">
        <w:trPr>
          <w:trHeight w:val="255"/>
          <w:tblHeader/>
          <w:tblCellSpacing w:w="15" w:type="dxa"/>
          <w:jc w:val="center"/>
        </w:trPr>
        <w:tc>
          <w:tcPr>
            <w:tcW w:w="615"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n/n</w:t>
            </w:r>
          </w:p>
        </w:tc>
        <w:tc>
          <w:tcPr>
            <w:tcW w:w="4590"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Марка, модель автомобиля</w:t>
            </w:r>
          </w:p>
        </w:tc>
        <w:tc>
          <w:tcPr>
            <w:tcW w:w="1995"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двигателя</w:t>
            </w:r>
          </w:p>
        </w:tc>
        <w:tc>
          <w:tcPr>
            <w:tcW w:w="1470"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количество</w:t>
            </w:r>
          </w:p>
        </w:tc>
        <w:tc>
          <w:tcPr>
            <w:tcW w:w="2010" w:type="dxa"/>
            <w:tcBorders>
              <w:top w:val="nil"/>
              <w:left w:val="single" w:sz="8" w:space="0" w:color="auto"/>
              <w:bottom w:val="nil"/>
              <w:right w:val="single" w:sz="8" w:space="0" w:color="auto"/>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НБ**,</w:t>
            </w:r>
          </w:p>
        </w:tc>
      </w:tr>
      <w:tr w:rsidR="0097136B" w:rsidRPr="0097136B" w:rsidTr="0097136B">
        <w:trPr>
          <w:trHeight w:val="270"/>
          <w:tblHeader/>
          <w:tblCellSpacing w:w="15" w:type="dxa"/>
          <w:jc w:val="center"/>
        </w:trPr>
        <w:tc>
          <w:tcPr>
            <w:tcW w:w="615"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4590"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99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передач</w:t>
            </w:r>
          </w:p>
        </w:tc>
        <w:tc>
          <w:tcPr>
            <w:tcW w:w="2010" w:type="dxa"/>
            <w:tcBorders>
              <w:top w:val="nil"/>
              <w:left w:val="single" w:sz="8" w:space="0" w:color="auto"/>
              <w:bottom w:val="single" w:sz="8" w:space="0" w:color="auto"/>
              <w:right w:val="single" w:sz="8" w:space="0" w:color="auto"/>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л/100км</w:t>
            </w:r>
          </w:p>
        </w:tc>
      </w:tr>
      <w:tr w:rsidR="0097136B" w:rsidRPr="0097136B" w:rsidTr="0097136B">
        <w:trPr>
          <w:trHeight w:val="255"/>
          <w:tblCellSpacing w:w="15" w:type="dxa"/>
          <w:jc w:val="center"/>
        </w:trPr>
        <w:tc>
          <w:tcPr>
            <w:tcW w:w="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245" w:type="dxa"/>
            <w:gridSpan w:val="4"/>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БОРТОВЫЕ АВТОМОБИЛИ</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Avia A-20Н</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Avia A-21К,-21N</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Avia A-30N</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Avia A-31L,-31N,-31P</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IFA-W50L</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Magirus 232 D 19L</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Magirus 290 D 26L</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Tatra-111R</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ГАЗ-3302, -33021 «Газель»</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ЗМЗ-4025.10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М4</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16,9</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ГАЗ-3302, -33021 «Газель»</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ЗМЗ-4026.10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М4</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ГАЗ-3302, -33021 «Газель»</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ЗМЗ-4025.10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М5</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ГАЗ-3302, -33021 «Газель»</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ЗМЗ-4026.10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М5</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ГАЗ-3307</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24,5</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ГАЗ-3309</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21,5</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ГАЗ-51Ж</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 СНГ</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ГАЗ-52,-52А</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w:t>
            </w:r>
          </w:p>
        </w:tc>
        <w:tc>
          <w:tcPr>
            <w:tcW w:w="6630"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ГАЗ-52-01,-52-03,-52-04,-52-05,-52-54,-52-74</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ГАЗ-52-07,-52-08,-52-09</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 СНГ</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ГАЗ-52-27,-52-28</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21,0 СПГ (22,0)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ГАЗ-53,-53А, -53-50, -53-70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ГАЗ-53-12,-53-12-016,-53-12А</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24,5</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ГАЗ-53-07,-53-19</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37,0 СНГ</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ГАЗ-53-27</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25,5 СПГ (25,0)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ГАЗ-53Ф</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ГАЗ-63,-63А</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29,0</w:t>
            </w:r>
          </w:p>
        </w:tc>
      </w:tr>
      <w:tr w:rsidR="0097136B" w:rsidRPr="0097136B" w:rsidTr="0097136B">
        <w:trPr>
          <w:trHeight w:val="255"/>
          <w:tblCellSpacing w:w="15" w:type="dxa"/>
          <w:jc w:val="center"/>
        </w:trPr>
        <w:tc>
          <w:tcPr>
            <w:tcW w:w="615"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10245" w:type="dxa"/>
            <w:gridSpan w:val="4"/>
            <w:tcBorders>
              <w:top w:val="single" w:sz="8" w:space="0" w:color="auto"/>
              <w:left w:val="nil"/>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 - механическая, А - автоматическая коробки передач;</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10245" w:type="dxa"/>
            <w:gridSpan w:val="4"/>
            <w:tcBorders>
              <w:top w:val="nil"/>
              <w:left w:val="nil"/>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если после численного значения нет индекса, то это норма для бензина;</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индекс «Д» обозначает норму расхода для дизельного топлива;</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индекс «СНГ» обозначает норму расхода для сжиженного нефтяного газа;</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индекс «СПГ» обозначает норму расхода для сжатого природного газа;</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сумма обозначает нормы расхода соответствующих топлив для газодизелей</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(в скобках приведены нормы расхода бензина или дизельного топлива для газобаллонных автомобилей)</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28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ЗИЛ-375</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5М</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33,3</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 -131А</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ЗИЛ-131Н</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ЗИЛ-508.10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41,5</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ЗИЛ-133Г,-133Г1,-133Г2,-133ГУ</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ЗИЛ-133ГЯ</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ЗИЛ-138</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42,0 СНГ</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ЗИЛ-138А,-138АГ</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32,0 СПГ (31,0)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ЗИЛ-151, -157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39,4</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ЗИЛ-166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ЗИЛ-4314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ЗИЛ-4315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ЗИЛ-431610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32,0 СПГ (31,0)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ЗИЛ-431810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42,0 СНГ</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ЗИЛ-4319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ЗИЛ-4331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ЗИЛ-43317</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КамАЗ-740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ЗИЛ-433362</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ЗИЛ-508.10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5М</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32,7</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ЗИЛ-4334</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25,3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ЗИЛ-5301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14,8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КамАЗ-4310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КамАЗ-740.10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КамАЗ-43105</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30,5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КамАЗ-43101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-740.10–20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М10</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33,4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КамАЗ-53202,-53212,-53213</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25,5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КамАЗ-53208</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22,5СПГ+ 6,5Д (26,0Д)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КамАЗ-53217</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21,5СПГ+ 6,5Д (26,0Д)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КамАЗ-53218</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23,0СПГ+ 6,5Д (26,0Д)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КамАЗ-53219</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22,0СПГ+ 6,5Д (26,0Д)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КрАЗ-214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54,0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61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КрАЗ-219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ЯМЗ-238М2</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36,6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КрАЗ-255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 Д</w:t>
            </w:r>
          </w:p>
        </w:tc>
      </w:tr>
      <w:tr w:rsidR="0097136B" w:rsidRPr="0097136B" w:rsidTr="0097136B">
        <w:trPr>
          <w:trHeight w:val="255"/>
          <w:tblCellSpacing w:w="15" w:type="dxa"/>
          <w:jc w:val="center"/>
        </w:trPr>
        <w:tc>
          <w:tcPr>
            <w:tcW w:w="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64</w:t>
            </w:r>
          </w:p>
        </w:tc>
        <w:tc>
          <w:tcPr>
            <w:tcW w:w="45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КрАЗ-257 всех модификаций</w:t>
            </w:r>
          </w:p>
        </w:tc>
        <w:tc>
          <w:tcPr>
            <w:tcW w:w="199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КрАЗ-260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42,5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КрАЗ-65101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ЯМЗ-238М2</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М10</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37,6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МАЗ-200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27,5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МАЗ-500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МАЗ-514</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МАЗ-516,-516Б</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МАЗ-5334,-5335,-533501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МАЗ-53352</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МАЗ-53362</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ЯМЗ-238Ф</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М8</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25,7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МАЗ-53366</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31,7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МАЗ-5337,-53371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МАЗ-543</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98,0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МАЗ-7310,-7313</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98,0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УАЗ-3303</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УАЗ-330301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УАЗ-33032, -33032-01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21,5</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УАЗ-3307-01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УМЗ-4178</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16,7</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УАЗ-374101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УАЗ-450,-452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УАЗ-451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Урал-355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Урал-375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Урал-377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Урал-4320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КамАЗ-740.10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Урал-43202</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31,2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Урал-4320-10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ЯМЗ-236М2</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М10</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32,6 Д</w:t>
            </w:r>
          </w:p>
        </w:tc>
      </w:tr>
      <w:tr w:rsidR="0097136B" w:rsidRPr="0097136B" w:rsidTr="0097136B">
        <w:trPr>
          <w:trHeight w:val="255"/>
          <w:tblCellSpacing w:w="15" w:type="dxa"/>
          <w:jc w:val="center"/>
        </w:trPr>
        <w:tc>
          <w:tcPr>
            <w:tcW w:w="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91</w:t>
            </w:r>
          </w:p>
        </w:tc>
        <w:tc>
          <w:tcPr>
            <w:tcW w:w="45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ЯАЗ-210,–210Д</w:t>
            </w:r>
          </w:p>
        </w:tc>
        <w:tc>
          <w:tcPr>
            <w:tcW w:w="199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47,0 Д</w:t>
            </w:r>
          </w:p>
        </w:tc>
      </w:tr>
      <w:tr w:rsidR="0097136B" w:rsidRPr="0097136B" w:rsidTr="0097136B">
        <w:trPr>
          <w:trHeight w:val="255"/>
          <w:tblCellSpacing w:w="15" w:type="dxa"/>
          <w:jc w:val="center"/>
        </w:trPr>
        <w:tc>
          <w:tcPr>
            <w:tcW w:w="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4590" w:type="dxa"/>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ТЯГАЧИ</w:t>
            </w:r>
          </w:p>
        </w:tc>
        <w:tc>
          <w:tcPr>
            <w:tcW w:w="1995" w:type="dxa"/>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Avstro-Fiat CDN-130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Camacu-Nissan KNVF-12T</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Csepel D-450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Csepel D-450.86</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Faun H-36-40/45</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Faun H-46-40/49</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90,0 Д</w:t>
            </w:r>
          </w:p>
        </w:tc>
      </w:tr>
      <w:tr w:rsidR="0097136B" w:rsidRPr="0097136B" w:rsidTr="0097136B">
        <w:trPr>
          <w:trHeight w:val="255"/>
          <w:tblCellSpacing w:w="15" w:type="dxa"/>
          <w:jc w:val="center"/>
        </w:trPr>
        <w:tc>
          <w:tcPr>
            <w:tcW w:w="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98</w:t>
            </w:r>
          </w:p>
        </w:tc>
        <w:tc>
          <w:tcPr>
            <w:tcW w:w="45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Iveco-190.33</w:t>
            </w:r>
          </w:p>
        </w:tc>
        <w:tc>
          <w:tcPr>
            <w:tcW w:w="199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99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Iveco-190.36 Turbo Star</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Iveco-190.42</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LIAZ 110421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102</w:t>
            </w:r>
          </w:p>
        </w:tc>
        <w:tc>
          <w:tcPr>
            <w:tcW w:w="6630"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Mercedes-Benz-1635S,-1926,-1928,-1935</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Mercedes-Benz-1735 LS</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24,5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Mercedes-Benz-2232S</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Mercedes-Benz-2235</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Mercedes-Benz-2236</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Mercedes-Benz-2628</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Mercedes-Benz-2632</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Praga ST2-W</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Skoda-706РTTN</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Skoda-LIAZ-100.42, -100.45</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Tatra-815TP</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48,0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Volvo-1033</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Volvo F-8932</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Volvo F123-42Т</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БелАЗ-537Л</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БелАЗ-6411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БелАЗ-7421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ГАЗ-51П</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ГАЗ-52-06</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ГАЗ-63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ЗИЛ-120Н</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ЗИЛ-131В, -131НВ</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ЗИЛ-131НВ</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ЗИЛ-375</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43,5</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ЗИЛ-137,-137ДТ</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ЗИЛ-138В1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41,0 СНГ</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38,5</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ЗИЛ-164АН,-164Н</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ЗИЛ-441510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ЗИЛ-375</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ЗИЛ-441510,-441516</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ЗИЛ-508.10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ЗИЛ-441610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41,0 СНГ</w:t>
            </w:r>
          </w:p>
        </w:tc>
      </w:tr>
      <w:tr w:rsidR="0097136B" w:rsidRPr="0097136B" w:rsidTr="0097136B">
        <w:trPr>
          <w:trHeight w:val="255"/>
          <w:tblCellSpacing w:w="15" w:type="dxa"/>
          <w:jc w:val="center"/>
        </w:trPr>
        <w:tc>
          <w:tcPr>
            <w:tcW w:w="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133</w:t>
            </w:r>
          </w:p>
        </w:tc>
        <w:tc>
          <w:tcPr>
            <w:tcW w:w="45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ЗИЛ-ММЗ-4413</w:t>
            </w:r>
          </w:p>
        </w:tc>
        <w:tc>
          <w:tcPr>
            <w:tcW w:w="199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КАЗ-120ТЗ</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КАЗ-606,-608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КАЗ-608В1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ЗИЛ-375</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КамАЗ-5410,-54101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КамАЗ-54112</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139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КамАЗ-54112</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ЯМЗ-238</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КамАЗ-54118</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23,5СПГ+6,5Д (26,0Д)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КЗКТ-537Л</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КЗКТ-7427,-7428</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КрАЗ-221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46,5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КрАЗ-221Б</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45,5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КрАЗ-255В,-255В1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40,5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КрАЗ-255Л,-255Л1,-255ЛС</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41,5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КрАЗ-258,-258Б1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КрАЗ-260В</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КрАЗ-643701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41,5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КрАЗ-6443</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КрАЗ-6444</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ЛуАЗ-2403</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МАЗ-200В,-200М,-200Р</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27,5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МАЗ-504,-504А,-504Б,-504Г</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МАЗ-504В</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МАЗ-509,-509А</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36,5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МАЗ-537,-537Т</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МАЗ-5429,-5430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МАЗ-5432</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МАЗ-54321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МАЗ-54322,-543221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МАЗ-54323,-54324</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22,5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МАЗ-54326</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МАЗ-5433,-54331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МАЗ-6422</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МАЗ-642201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33,5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МАЗ-64226,-64227,-642271, -64229</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МАЗ-7310,-73101,-7313</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98,0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МАЗ-7916</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138,0 Д</w:t>
            </w:r>
          </w:p>
        </w:tc>
      </w:tr>
      <w:tr w:rsidR="0097136B" w:rsidRPr="0097136B" w:rsidTr="0097136B">
        <w:trPr>
          <w:trHeight w:val="255"/>
          <w:tblCellSpacing w:w="15" w:type="dxa"/>
          <w:jc w:val="center"/>
        </w:trPr>
        <w:tc>
          <w:tcPr>
            <w:tcW w:w="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170</w:t>
            </w:r>
          </w:p>
        </w:tc>
        <w:tc>
          <w:tcPr>
            <w:tcW w:w="663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Урал-375С,-375СК,-375СК-1,-375СН</w:t>
            </w:r>
          </w:p>
        </w:tc>
        <w:tc>
          <w:tcPr>
            <w:tcW w:w="14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49,0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Урал-377С,-377СК,-377СН</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Урал-4420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Урал-44202</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 Д</w:t>
            </w:r>
          </w:p>
        </w:tc>
      </w:tr>
      <w:tr w:rsidR="0097136B" w:rsidRPr="0097136B" w:rsidTr="0097136B">
        <w:trPr>
          <w:trHeight w:val="255"/>
          <w:tblCellSpacing w:w="15" w:type="dxa"/>
          <w:jc w:val="center"/>
        </w:trPr>
        <w:tc>
          <w:tcPr>
            <w:tcW w:w="61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245" w:type="dxa"/>
            <w:gridSpan w:val="4"/>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ФУРГОНЫ</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Avia A-20F</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Avia A-30F, -30KSU, -31KSU</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176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IFA-Robur LD 3000KF/STKo</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val="en-US" w:eastAsia="ru-RU"/>
              </w:rPr>
            </w:pPr>
            <w:r w:rsidRPr="0097136B">
              <w:rPr>
                <w:rFonts w:ascii="Times New Roman" w:eastAsia="Times New Roman" w:hAnsi="Times New Roman" w:cs="Times New Roman"/>
                <w:sz w:val="24"/>
                <w:szCs w:val="24"/>
                <w:lang w:val="en-US"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Iveco 50.9, 60.11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13,8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Iveco 65.10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14,6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Iveco 79.12</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14,7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Mercedes-Benz 814D</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15,7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Mercedes-Benz LP 809/36</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Nusa С-502-1, С-521С, С-522С</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Zuk А-03, А-06, А-07М</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Zuk А-11, А-13, А-13М</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АПА-4721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ГАЗ-270500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ЗМЗ-4061.10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М5</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ГАЗ-270500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ЗМЗ-24-01</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М5</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16,3</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ГАЗ-2705 «Газель»</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ЗМЗ-4026.10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М5</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ГАЗ-270500-44 «Газель»</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ЗМЗ-4026.10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М5</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ГАЗ-27181 «Газель»</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ЗМЗ-4025.10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М5</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17,3</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ГАЗ-27181 «Газель»</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ЗМЗ-4026.10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М4</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17,7</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ГАЗ-330210-1214 «Газель»</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ЗМЗ-4026.10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М5</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17,5</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ГАЗ-33022–0000310 «Газель»</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ЗМЗ-4025.10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М5</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17,8</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ГАЗ-33022 «Газель»</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ЗМЗ-4025.10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М5</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ГАЗ-3307</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ГАЗ-52-01</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23,2</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ГАЗ-3307</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ЗМЗ-53</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ГАЗ-33094</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17,8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ГЗСА-270710 «Газель»</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17,5</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ГЗСА-3702</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 СНГ (23,0)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ГЗСА-37021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31,8 СНГ</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ГЗСА-37022</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 СПГ (23,0)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ГЗСА-3704</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ГЗСА-37041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 СНГ</w:t>
            </w:r>
          </w:p>
        </w:tc>
      </w:tr>
      <w:tr w:rsidR="0097136B" w:rsidRPr="0097136B" w:rsidTr="0097136B">
        <w:trPr>
          <w:trHeight w:val="255"/>
          <w:tblCellSpacing w:w="15" w:type="dxa"/>
          <w:jc w:val="center"/>
        </w:trPr>
        <w:tc>
          <w:tcPr>
            <w:tcW w:w="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204</w:t>
            </w:r>
          </w:p>
        </w:tc>
        <w:tc>
          <w:tcPr>
            <w:tcW w:w="45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ГЗСА-37042</w:t>
            </w:r>
          </w:p>
        </w:tc>
        <w:tc>
          <w:tcPr>
            <w:tcW w:w="199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23,5 СПГ (23,0)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ГЗСА-3705 (КМЗ)</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ГЗСА-3706</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ГЗСА-3711 (КМЗ)</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ГЗСА-37111,-37112,-37121 (КМЗ)</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ГЗСА-3712 (КМЗ)</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ГЗСА-37122 (КМЗ)</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 СПГ (23,0)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ГЗСА-3713, -3714</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ГЗСА-3714</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ЗМЗ-53</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4М</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30,5</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ГЗСА-3716 (КМЗ)</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ГЗСА-3718 (КозМЗ)</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ГЗСА-3719 (КозМЗ)</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216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ГЗСА-3721 (КМЗ)</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ГЗСА-37231 (КМЗ)</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ГЗСА-3726 (КМЗ)</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ГЗСА-3742,-37421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ГЗСА-376820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ГЗСА-3944</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ГЗСА-731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ГЗСА-890А</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 СНГ</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ГЗСА-891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ГЗСА-891Б</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30,5 СНГ</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ГЗСА-891В</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 СПГ (23,0)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ГЗСА-892</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22,8</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ГЗСА-893А</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23,7</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ГЗСА-893АБ</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31,2 СНГ</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ГЗСА-893Б</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 СПГ (23,0)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ГЗСА-947</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ГЗСА-949</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ГЗСА-950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ГЗСА-950А</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39,0 СНГ</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ЕрАЗ-37111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ЕрАЗ-37121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ЕрАЗ-3730,-37302,-37305</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ЕрАЗ-37301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14,7</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ЕрАЗ-37304</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14,4</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ЕрАЗ-762,-762А,-762Б,-762В</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ИЖ-2715 всех модификаций</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КавЗ-49471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КавЗ-664</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29,0</w:t>
            </w:r>
          </w:p>
        </w:tc>
      </w:tr>
      <w:tr w:rsidR="0097136B" w:rsidRPr="0097136B" w:rsidTr="0097136B">
        <w:trPr>
          <w:trHeight w:val="255"/>
          <w:tblCellSpacing w:w="15" w:type="dxa"/>
          <w:jc w:val="center"/>
        </w:trPr>
        <w:tc>
          <w:tcPr>
            <w:tcW w:w="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244</w:t>
            </w:r>
          </w:p>
        </w:tc>
        <w:tc>
          <w:tcPr>
            <w:tcW w:w="45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Кубанец-У1А</w:t>
            </w:r>
          </w:p>
        </w:tc>
        <w:tc>
          <w:tcPr>
            <w:tcW w:w="199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Кубань-Г1А1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Кубань-Г1А2</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ЛуМЗ-890</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33,6</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ЛуМЗ-890Б</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ЛуМЗ-945, -948</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ЛуМЗ-946</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ЛуМЗ-949</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ЛуАЗ-890Б</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46,5</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ЛуАЗ-890Б</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ЗИЛ-375</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М10</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65,6</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ЛуАЗ-890Б1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ЗИЛ-130-76</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Мод.(КМЗ)-35101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256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Мод.(КМЗ)-3716</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Мод.(КозМЗ)-3718</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Мод.(КМЗ)-37211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Мод.(КМЗ)-37231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Мод.(КМЗ)-3726</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Мод.(КМЗ)-3767</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 СПГ (27,0)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Мод.(КМЗ)-39011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Мод.(КозМЗ)-39021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Мод.(КозМЗ)-39031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Мод.(КозМЗ)-3944</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Мод.(КМЗ)-53423</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Мод.(КозМЗ)-5703</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Москвич-2733,-2734</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ПАЗ-3742</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270</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ПАЗ-37421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РАФ-22031-01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РАФ-22035,-22035-01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273</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ТА-1А4</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274</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ТА-943А, -943Н</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22,5</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275</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ТА-949А</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276</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УАЗ-3741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277</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УАЗ-3741 «ДИСА-1912 Заслон»</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17,6</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278</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УАЗ-374101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279</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УАЗ-3909</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451М</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17,6</w:t>
            </w:r>
          </w:p>
        </w:tc>
      </w:tr>
      <w:tr w:rsidR="0097136B" w:rsidRPr="0097136B" w:rsidTr="0097136B">
        <w:trPr>
          <w:trHeight w:val="255"/>
          <w:tblCellSpacing w:w="15" w:type="dxa"/>
          <w:jc w:val="center"/>
        </w:trPr>
        <w:tc>
          <w:tcPr>
            <w:tcW w:w="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280</w:t>
            </w:r>
          </w:p>
        </w:tc>
        <w:tc>
          <w:tcPr>
            <w:tcW w:w="45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УАЗ-3962</w:t>
            </w:r>
          </w:p>
        </w:tc>
        <w:tc>
          <w:tcPr>
            <w:tcW w:w="199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17,5</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281</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УАЗ-396201</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282</w:t>
            </w:r>
          </w:p>
        </w:tc>
        <w:tc>
          <w:tcPr>
            <w:tcW w:w="45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УАЗ-450А,-451А</w:t>
            </w:r>
          </w:p>
        </w:tc>
        <w:tc>
          <w:tcPr>
            <w:tcW w:w="199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r>
      <w:tr w:rsidR="0097136B" w:rsidRPr="0097136B" w:rsidTr="0097136B">
        <w:trPr>
          <w:trHeight w:val="240"/>
          <w:tblCellSpacing w:w="15" w:type="dxa"/>
          <w:jc w:val="center"/>
        </w:trPr>
        <w:tc>
          <w:tcPr>
            <w:tcW w:w="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283</w:t>
            </w:r>
          </w:p>
        </w:tc>
        <w:tc>
          <w:tcPr>
            <w:tcW w:w="45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Урал-49472</w:t>
            </w:r>
          </w:p>
        </w:tc>
        <w:tc>
          <w:tcPr>
            <w:tcW w:w="199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1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53,0</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2) Для автомобилей-самосвалов и самосвальных автопоездов нормируемое значение расхода топлива Q</w:t>
      </w:r>
      <w:r w:rsidRPr="0097136B">
        <w:rPr>
          <w:rFonts w:ascii="Georgia" w:eastAsia="Times New Roman" w:hAnsi="Georgia" w:cs="Times New Roman"/>
          <w:color w:val="000000"/>
          <w:sz w:val="24"/>
          <w:szCs w:val="24"/>
          <w:vertAlign w:val="subscript"/>
          <w:lang w:eastAsia="ru-RU"/>
        </w:rPr>
        <w:t>H</w:t>
      </w:r>
      <w:r w:rsidRPr="0097136B">
        <w:rPr>
          <w:rFonts w:ascii="Georgia" w:eastAsia="Times New Roman" w:hAnsi="Georgia" w:cs="Times New Roman"/>
          <w:color w:val="000000"/>
          <w:sz w:val="24"/>
          <w:szCs w:val="24"/>
          <w:lang w:eastAsia="ru-RU"/>
        </w:rPr>
        <w:t> рассчитывается по формуле: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H</w:t>
      </w:r>
      <w:r w:rsidRPr="0097136B">
        <w:rPr>
          <w:rFonts w:ascii="Georgia" w:eastAsia="Times New Roman" w:hAnsi="Georgia" w:cs="Times New Roman"/>
          <w:color w:val="000000"/>
          <w:sz w:val="24"/>
          <w:szCs w:val="24"/>
          <w:lang w:eastAsia="ru-RU"/>
        </w:rPr>
        <w:t> = 0,01 × [H</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H</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lang w:eastAsia="ru-RU"/>
        </w:rPr>
        <w:t> × (G</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 + 0,5 × q)]× L × (1 + 0,01 × K</w:t>
      </w:r>
      <w:r w:rsidRPr="0097136B">
        <w:rPr>
          <w:rFonts w:ascii="Georgia" w:eastAsia="Times New Roman" w:hAnsi="Georgia" w:cs="Times New Roman"/>
          <w:color w:val="000000"/>
          <w:sz w:val="24"/>
          <w:szCs w:val="24"/>
          <w:vertAlign w:val="subscript"/>
          <w:lang w:eastAsia="ru-RU"/>
        </w:rPr>
        <w:sym w:font="Symbol" w:char="F0E5"/>
      </w:r>
      <w:r w:rsidRPr="0097136B">
        <w:rPr>
          <w:rFonts w:ascii="Georgia" w:eastAsia="Times New Roman" w:hAnsi="Georgia" w:cs="Times New Roman"/>
          <w:color w:val="000000"/>
          <w:sz w:val="24"/>
          <w:szCs w:val="24"/>
          <w:lang w:eastAsia="ru-RU"/>
        </w:rPr>
        <w:t>) + + H</w:t>
      </w:r>
      <w:r w:rsidRPr="0097136B">
        <w:rPr>
          <w:rFonts w:ascii="Georgia" w:eastAsia="Times New Roman" w:hAnsi="Georgia" w:cs="Times New Roman"/>
          <w:color w:val="000000"/>
          <w:sz w:val="24"/>
          <w:szCs w:val="24"/>
          <w:vertAlign w:val="subscript"/>
          <w:lang w:eastAsia="ru-RU"/>
        </w:rPr>
        <w:t>Е </w:t>
      </w:r>
      <w:r w:rsidRPr="0097136B">
        <w:rPr>
          <w:rFonts w:ascii="Georgia" w:eastAsia="Times New Roman" w:hAnsi="Georgia" w:cs="Times New Roman"/>
          <w:color w:val="000000"/>
          <w:sz w:val="24"/>
          <w:szCs w:val="24"/>
          <w:lang w:eastAsia="ru-RU"/>
        </w:rPr>
        <w:t>× n</w:t>
      </w:r>
      <w:r w:rsidRPr="0097136B">
        <w:rPr>
          <w:rFonts w:ascii="Georgia" w:eastAsia="Times New Roman" w:hAnsi="Georgia" w:cs="Times New Roman"/>
          <w:color w:val="000000"/>
          <w:sz w:val="24"/>
          <w:szCs w:val="24"/>
          <w:vertAlign w:val="subscript"/>
          <w:lang w:eastAsia="ru-RU"/>
        </w:rPr>
        <w:t>Е</w:t>
      </w:r>
      <w:r w:rsidRPr="0097136B">
        <w:rPr>
          <w:rFonts w:ascii="Georgia" w:eastAsia="Times New Roman" w:hAnsi="Georgia" w:cs="Times New Roman"/>
          <w:color w:val="000000"/>
          <w:sz w:val="24"/>
          <w:szCs w:val="24"/>
          <w:lang w:eastAsia="ru-RU"/>
        </w:rPr>
        <w:t> , (4)</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628"/>
        <w:gridCol w:w="606"/>
        <w:gridCol w:w="148"/>
        <w:gridCol w:w="7973"/>
      </w:tblGrid>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где:</w:t>
            </w:r>
          </w:p>
        </w:tc>
        <w:tc>
          <w:tcPr>
            <w:tcW w:w="60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Б</w:t>
            </w:r>
          </w:p>
        </w:tc>
        <w:tc>
          <w:tcPr>
            <w:tcW w:w="12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1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 норма расхода топлива автомобиля–самосвала с учетом транспортной работы, л/100 км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/100км);</w:t>
            </w:r>
          </w:p>
        </w:tc>
      </w:tr>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0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L</w:t>
            </w:r>
          </w:p>
        </w:tc>
        <w:tc>
          <w:tcPr>
            <w:tcW w:w="12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1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пробег автомобиля–самосвала, км;</w:t>
            </w:r>
          </w:p>
        </w:tc>
      </w:tr>
      <w:tr w:rsidR="0097136B" w:rsidRPr="0097136B" w:rsidTr="0097136B">
        <w:trPr>
          <w:trHeight w:val="210"/>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0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ТР</w:t>
            </w:r>
          </w:p>
        </w:tc>
        <w:tc>
          <w:tcPr>
            <w:tcW w:w="12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1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расхода топлива на транспортную работу (по п. 5);</w:t>
            </w:r>
          </w:p>
        </w:tc>
      </w:tr>
      <w:tr w:rsidR="0097136B" w:rsidRPr="0097136B" w:rsidTr="0097136B">
        <w:trPr>
          <w:trHeight w:val="210"/>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0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G</w:t>
            </w:r>
            <w:r w:rsidRPr="0097136B">
              <w:rPr>
                <w:rFonts w:ascii="Times New Roman" w:eastAsia="Times New Roman" w:hAnsi="Times New Roman" w:cs="Times New Roman"/>
                <w:sz w:val="24"/>
                <w:szCs w:val="24"/>
                <w:vertAlign w:val="subscript"/>
                <w:lang w:eastAsia="ru-RU"/>
              </w:rPr>
              <w:t>ДМ</w:t>
            </w:r>
          </w:p>
        </w:tc>
        <w:tc>
          <w:tcPr>
            <w:tcW w:w="12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1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собственная масса прицепа, т;</w:t>
            </w:r>
          </w:p>
        </w:tc>
      </w:tr>
      <w:tr w:rsidR="0097136B" w:rsidRPr="0097136B" w:rsidTr="0097136B">
        <w:trPr>
          <w:trHeight w:val="210"/>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w:t>
            </w:r>
          </w:p>
        </w:tc>
        <w:tc>
          <w:tcPr>
            <w:tcW w:w="60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q</w:t>
            </w:r>
          </w:p>
        </w:tc>
        <w:tc>
          <w:tcPr>
            <w:tcW w:w="12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1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грузоподъемность самосвального прицепа, т;</w:t>
            </w:r>
          </w:p>
        </w:tc>
      </w:tr>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0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K</w:t>
            </w:r>
            <w:r w:rsidRPr="0097136B">
              <w:rPr>
                <w:rFonts w:ascii="Times New Roman" w:eastAsia="Times New Roman" w:hAnsi="Times New Roman" w:cs="Times New Roman"/>
                <w:sz w:val="24"/>
                <w:szCs w:val="24"/>
                <w:vertAlign w:val="subscript"/>
                <w:lang w:eastAsia="ru-RU"/>
              </w:rPr>
              <w:sym w:font="Symbol" w:char="F0E5"/>
            </w:r>
          </w:p>
        </w:tc>
        <w:tc>
          <w:tcPr>
            <w:tcW w:w="12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1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суммарная относительная поправка к расходу топлива, %.</w:t>
            </w:r>
          </w:p>
        </w:tc>
      </w:tr>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0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Е</w:t>
            </w:r>
          </w:p>
        </w:tc>
        <w:tc>
          <w:tcPr>
            <w:tcW w:w="12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1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расхода топлива на маневрирование в местах погрузки/разгрузки.</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Е</w:t>
            </w:r>
            <w:r w:rsidRPr="0097136B">
              <w:rPr>
                <w:rFonts w:ascii="Times New Roman" w:eastAsia="Times New Roman" w:hAnsi="Times New Roman" w:cs="Times New Roman"/>
                <w:sz w:val="24"/>
                <w:szCs w:val="24"/>
                <w:lang w:eastAsia="ru-RU"/>
              </w:rPr>
              <w:t> равна 0,25 л жидкого; 0,25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 газообразного топлива или 0,2 м</w:t>
            </w:r>
            <w:r w:rsidRPr="0097136B">
              <w:rPr>
                <w:rFonts w:ascii="Times New Roman" w:eastAsia="Times New Roman" w:hAnsi="Times New Roman" w:cs="Times New Roman"/>
                <w:sz w:val="24"/>
                <w:szCs w:val="24"/>
                <w:vertAlign w:val="superscript"/>
                <w:lang w:eastAsia="ru-RU"/>
              </w:rPr>
              <w:t>3 </w:t>
            </w:r>
            <w:r w:rsidRPr="0097136B">
              <w:rPr>
                <w:rFonts w:ascii="Times New Roman" w:eastAsia="Times New Roman" w:hAnsi="Times New Roman" w:cs="Times New Roman"/>
                <w:sz w:val="24"/>
                <w:szCs w:val="24"/>
                <w:lang w:eastAsia="ru-RU"/>
              </w:rPr>
              <w:t>+ 0,1 л (для газодизелей) на каждую ездку с грузом.</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Для автомобилей–самосвалов грузоподъемность более 40 тонн (типа БелАЗ) H</w:t>
            </w:r>
            <w:r w:rsidRPr="0097136B">
              <w:rPr>
                <w:rFonts w:ascii="Times New Roman" w:eastAsia="Times New Roman" w:hAnsi="Times New Roman" w:cs="Times New Roman"/>
                <w:sz w:val="24"/>
                <w:szCs w:val="24"/>
                <w:vertAlign w:val="subscript"/>
                <w:lang w:eastAsia="ru-RU"/>
              </w:rPr>
              <w:t>Е</w:t>
            </w:r>
            <w:r w:rsidRPr="0097136B">
              <w:rPr>
                <w:rFonts w:ascii="Times New Roman" w:eastAsia="Times New Roman" w:hAnsi="Times New Roman" w:cs="Times New Roman"/>
                <w:sz w:val="24"/>
                <w:szCs w:val="24"/>
                <w:lang w:eastAsia="ru-RU"/>
              </w:rPr>
              <w:t> = 1л дизельного топлива.</w:t>
            </w:r>
          </w:p>
        </w:tc>
      </w:tr>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0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w:t>
            </w:r>
            <w:r w:rsidRPr="0097136B">
              <w:rPr>
                <w:rFonts w:ascii="Times New Roman" w:eastAsia="Times New Roman" w:hAnsi="Times New Roman" w:cs="Times New Roman"/>
                <w:sz w:val="24"/>
                <w:szCs w:val="24"/>
                <w:vertAlign w:val="subscript"/>
                <w:lang w:eastAsia="ru-RU"/>
              </w:rPr>
              <w:t>Е</w:t>
            </w:r>
          </w:p>
        </w:tc>
        <w:tc>
          <w:tcPr>
            <w:tcW w:w="12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1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количество ездок с грузом.</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Таблица 3 дополнена строками 1 - 42 в соответствии с </w:t>
      </w:r>
      <w:r w:rsidRPr="0097136B">
        <w:rPr>
          <w:rFonts w:ascii="Georgia" w:eastAsia="Times New Roman" w:hAnsi="Georgia" w:cs="Times New Roman"/>
          <w:b/>
          <w:bCs/>
          <w:color w:val="000000"/>
          <w:sz w:val="24"/>
          <w:szCs w:val="24"/>
          <w:u w:val="single"/>
          <w:lang w:eastAsia="ru-RU"/>
        </w:rPr>
        <w:t>совместным приказом</w:t>
      </w:r>
      <w:r w:rsidRPr="0097136B">
        <w:rPr>
          <w:rFonts w:ascii="Georgia" w:eastAsia="Times New Roman" w:hAnsi="Georgia" w:cs="Times New Roman"/>
          <w:i/>
          <w:iCs/>
          <w:color w:val="000000"/>
          <w:sz w:val="24"/>
          <w:szCs w:val="24"/>
          <w:lang w:eastAsia="ru-RU"/>
        </w:rPr>
        <w:t> Министра транспорта и коммуникаций РК от 07.11.06 г. № 286 и Министра энергетики и минеральных ресурсов РК от 08.11.06 г. № 287</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015"/>
        <w:gridCol w:w="2906"/>
        <w:gridCol w:w="1442"/>
        <w:gridCol w:w="1284"/>
        <w:gridCol w:w="1688"/>
      </w:tblGrid>
      <w:tr w:rsidR="0097136B" w:rsidRPr="0097136B" w:rsidTr="0097136B">
        <w:trPr>
          <w:trHeight w:val="255"/>
          <w:tblHeader/>
          <w:tblCellSpacing w:w="15" w:type="dxa"/>
          <w:jc w:val="center"/>
        </w:trPr>
        <w:tc>
          <w:tcPr>
            <w:tcW w:w="945" w:type="dxa"/>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n/n</w:t>
            </w:r>
          </w:p>
        </w:tc>
        <w:tc>
          <w:tcPr>
            <w:tcW w:w="4185" w:type="dxa"/>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Марка, модель автомобиля</w:t>
            </w:r>
          </w:p>
        </w:tc>
        <w:tc>
          <w:tcPr>
            <w:tcW w:w="1905" w:type="dxa"/>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 двигателя</w:t>
            </w:r>
          </w:p>
        </w:tc>
        <w:tc>
          <w:tcPr>
            <w:tcW w:w="1320" w:type="dxa"/>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Тип КП и</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количество</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передач</w:t>
            </w:r>
          </w:p>
        </w:tc>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Н</w:t>
            </w:r>
            <w:r w:rsidRPr="0097136B">
              <w:rPr>
                <w:rFonts w:ascii="Times New Roman" w:eastAsia="Times New Roman" w:hAnsi="Times New Roman" w:cs="Times New Roman"/>
                <w:sz w:val="24"/>
                <w:szCs w:val="24"/>
                <w:vertAlign w:val="subscript"/>
                <w:lang w:eastAsia="ru-RU"/>
              </w:rPr>
              <w:t>Б</w:t>
            </w:r>
            <w:r w:rsidRPr="0097136B">
              <w:rPr>
                <w:rFonts w:ascii="Times New Roman" w:eastAsia="Times New Roman" w:hAnsi="Times New Roman" w:cs="Times New Roman"/>
                <w:sz w:val="24"/>
                <w:szCs w:val="24"/>
                <w:lang w:eastAsia="ru-RU"/>
              </w:rPr>
              <w:t>,</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л/100км</w:t>
            </w:r>
          </w:p>
        </w:tc>
      </w:tr>
      <w:tr w:rsidR="0097136B" w:rsidRPr="0097136B" w:rsidTr="0097136B">
        <w:trPr>
          <w:trHeight w:val="255"/>
          <w:tblCellSpacing w:w="15" w:type="dxa"/>
          <w:jc w:val="center"/>
        </w:trPr>
        <w:tc>
          <w:tcPr>
            <w:tcW w:w="10905" w:type="dxa"/>
            <w:gridSpan w:val="5"/>
            <w:tcBorders>
              <w:top w:val="nil"/>
              <w:left w:val="single" w:sz="8" w:space="0" w:color="auto"/>
              <w:bottom w:val="single" w:sz="8" w:space="0" w:color="auto"/>
              <w:right w:val="single" w:sz="8" w:space="0" w:color="auto"/>
            </w:tcBorders>
            <w:shd w:val="clear" w:color="auto" w:fill="E6E6E6"/>
            <w:tcMar>
              <w:top w:w="0" w:type="dxa"/>
              <w:left w:w="29" w:type="dxa"/>
              <w:bottom w:w="0" w:type="dxa"/>
              <w:right w:w="29"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r w:rsidRPr="0097136B">
              <w:rPr>
                <w:rFonts w:ascii="Times New Roman" w:eastAsia="Times New Roman" w:hAnsi="Times New Roman" w:cs="Times New Roman"/>
                <w:i/>
                <w:iCs/>
                <w:sz w:val="24"/>
                <w:szCs w:val="24"/>
                <w:lang w:eastAsia="ru-RU"/>
              </w:rPr>
              <w:t>БОРТОВЫЕ АВТОМОБИЛИ</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            1</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ГАЗ-33021 «Газель»</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b/>
                <w:bCs/>
                <w:sz w:val="24"/>
                <w:szCs w:val="24"/>
                <w:lang w:eastAsia="ru-RU"/>
              </w:rPr>
              <w:t>ЗМЗ-4026.10</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17,5 СНГ</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            1</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ГАЗ-330232-14 «Газель»</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b/>
                <w:bCs/>
                <w:sz w:val="24"/>
                <w:szCs w:val="24"/>
                <w:lang w:eastAsia="ru-RU"/>
              </w:rPr>
              <w:t>ЗМЗ-4063.10</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15,5</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ЗИЛ-130</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b/>
                <w:bCs/>
                <w:sz w:val="24"/>
                <w:szCs w:val="24"/>
                <w:lang w:eastAsia="ru-RU"/>
              </w:rPr>
              <w:t>ЗИЛ-375</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36,5 СНГ</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ЗИЛ-332410</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b/>
                <w:bCs/>
                <w:sz w:val="24"/>
                <w:szCs w:val="24"/>
                <w:lang w:eastAsia="ru-RU"/>
              </w:rPr>
              <w:t>Д-245</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14,8Д</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ЗИЛ-5301</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16,0Д</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КамАЗ-43114 (6Х6)</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36,0Д</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КамАЗ-4326-02 (4Х4)</w:t>
            </w:r>
          </w:p>
        </w:tc>
        <w:tc>
          <w:tcPr>
            <w:tcW w:w="190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КамАЗ-740.11-240</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31,0Д</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УАЗ-3303</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УАЗ-33036</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УАЗ-39094</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r>
      <w:tr w:rsidR="0097136B" w:rsidRPr="0097136B" w:rsidTr="0097136B">
        <w:trPr>
          <w:trHeight w:val="255"/>
          <w:tblCellSpacing w:w="15" w:type="dxa"/>
          <w:jc w:val="center"/>
        </w:trPr>
        <w:tc>
          <w:tcPr>
            <w:tcW w:w="10905" w:type="dxa"/>
            <w:gridSpan w:val="5"/>
            <w:tcBorders>
              <w:top w:val="nil"/>
              <w:left w:val="single" w:sz="8" w:space="0" w:color="auto"/>
              <w:bottom w:val="single" w:sz="8" w:space="0" w:color="auto"/>
              <w:right w:val="single" w:sz="8" w:space="0" w:color="auto"/>
            </w:tcBorders>
            <w:shd w:val="clear" w:color="auto" w:fill="E6E6E6"/>
            <w:tcMar>
              <w:top w:w="0" w:type="dxa"/>
              <w:left w:w="29" w:type="dxa"/>
              <w:bottom w:w="0" w:type="dxa"/>
              <w:right w:w="29"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ТЯГАЧИ</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Iveco Euro Tech MP400E38</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41,0Д</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Iveco 440 E 42</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25,0Д</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MAN 18.272</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18,0Д</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MAN 19.372</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 Д</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MAN 19.463 FLS</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16,0Д</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MAN 19.463</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26,7Д</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MAN 19.422</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26,4Д</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MAN 26.463</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29,9Д</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MAN 26.403</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28,2Д</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КамАЗ-54115</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22,0Д</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19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МАЗ-642208-020</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b/>
                <w:bCs/>
                <w:sz w:val="24"/>
                <w:szCs w:val="24"/>
                <w:lang w:eastAsia="ru-RU"/>
              </w:rPr>
              <w:t>ЯМЗ-7511.10</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М9</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35,0Д</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Урал-44202-01</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ЯМЗ-238 М2</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31,0Д</w:t>
            </w:r>
          </w:p>
        </w:tc>
      </w:tr>
      <w:tr w:rsidR="0097136B" w:rsidRPr="0097136B" w:rsidTr="0097136B">
        <w:trPr>
          <w:trHeight w:val="255"/>
          <w:tblCellSpacing w:w="15" w:type="dxa"/>
          <w:jc w:val="center"/>
        </w:trPr>
        <w:tc>
          <w:tcPr>
            <w:tcW w:w="10905" w:type="dxa"/>
            <w:gridSpan w:val="5"/>
            <w:tcBorders>
              <w:top w:val="nil"/>
              <w:left w:val="single" w:sz="8" w:space="0" w:color="auto"/>
              <w:bottom w:val="single" w:sz="8" w:space="0" w:color="auto"/>
              <w:right w:val="single" w:sz="8" w:space="0" w:color="auto"/>
            </w:tcBorders>
            <w:shd w:val="clear" w:color="auto" w:fill="E6E6E6"/>
            <w:tcMar>
              <w:top w:w="0" w:type="dxa"/>
              <w:left w:w="29" w:type="dxa"/>
              <w:bottom w:w="0" w:type="dxa"/>
              <w:right w:w="29"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ФУРГОНЫ</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Mercedes Benz 100D</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 Д</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ГАЗ-2705-24</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ЗМЗ-24-01</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ГАЗ-02101-1214 «Газель»</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ЗМЗ-4026.10</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  СПГ</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ГАЗ-33023-14</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ЗМЗ-406</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ГАЗ-2752 «Соболь»</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ЗМЗ-406</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ГАЗ-2754-104 «Соболь»</w:t>
            </w:r>
          </w:p>
        </w:tc>
        <w:tc>
          <w:tcPr>
            <w:tcW w:w="190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ЗМЗ-40630С</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ГАЗ-2705 «Газель»</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ЗМЗ-4026.10</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16,6 СНГ</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ГАЗ-3308 «Садко»</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Д-245.7</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16,0Д</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ГАЗ-3308 «Садко»</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ЗМЗ-5233</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21,5</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ГАЗ-3308 «Садко»</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ЗМЗ-513</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ГАЗ-3307</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ЗМЗ-511</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ЗИЛ-131 К МРТС</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42,0</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ЗИЛ-441510</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b/>
                <w:bCs/>
                <w:sz w:val="24"/>
                <w:szCs w:val="24"/>
                <w:lang w:eastAsia="ru-RU"/>
              </w:rPr>
              <w:t>ЗИЛ-375</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46,2 СНГ</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ЗИЛ-442160</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ЗИЛ-508.10</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33,7 СНГ</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ЗИЛ-5301 БО (изотермический)</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Д-245.12С ММЗ</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16,5Д</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ИЖ-2715</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 СНГ</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КамАЗ-67212-1013</w:t>
            </w:r>
          </w:p>
        </w:tc>
        <w:tc>
          <w:tcPr>
            <w:tcW w:w="190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КамАЗ-740,13-260</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30,0Д</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Кубань – Г1Б1-02 (автобиблиотека)</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b/>
                <w:bCs/>
                <w:sz w:val="24"/>
                <w:szCs w:val="24"/>
                <w:lang w:eastAsia="ru-RU"/>
              </w:rPr>
              <w:t>ГАЗ-53-12-01</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Урал-4320 Вахта</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ЯМЗ-236</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32,6</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УАЗ-3909</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451М</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М4</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19,4 СНГ</w:t>
            </w:r>
          </w:p>
        </w:tc>
      </w:tr>
      <w:tr w:rsidR="0097136B" w:rsidRPr="0097136B" w:rsidTr="0097136B">
        <w:trPr>
          <w:trHeight w:val="255"/>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УАЗ-39099</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УМЗ-4218</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w:t>
            </w:r>
          </w:p>
        </w:tc>
      </w:tr>
      <w:tr w:rsidR="0097136B" w:rsidRPr="0097136B" w:rsidTr="0097136B">
        <w:trPr>
          <w:trHeight w:val="240"/>
          <w:tblCellSpacing w:w="15" w:type="dxa"/>
          <w:jc w:val="center"/>
        </w:trPr>
        <w:tc>
          <w:tcPr>
            <w:tcW w:w="9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42             </w:t>
            </w:r>
          </w:p>
        </w:tc>
        <w:tc>
          <w:tcPr>
            <w:tcW w:w="41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УАЗ-452В</w:t>
            </w:r>
          </w:p>
        </w:tc>
        <w:tc>
          <w:tcPr>
            <w:tcW w:w="19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32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В случаях работы автомобилей-самосвалов с коэффициентом полезной работы более 0,5 допускается нормировать расход топлива по формуле (3). При этом в качестве H</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следует принимать базовую норму расхода топлива соответствующего базового бортового автомобиля, скорректированную с учетом разницы собственных масс этих автомобилей.</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lastRenderedPageBreak/>
        <w:t>Значение базовых норм расхода топлива H</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для автомобилей-самосвалов представлены в таблице 4.</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7136B" w:rsidRPr="0097136B" w:rsidTr="0097136B">
        <w:trPr>
          <w:trHeight w:val="255"/>
          <w:tblCellSpacing w:w="15" w:type="dxa"/>
          <w:jc w:val="center"/>
        </w:trPr>
        <w:tc>
          <w:tcPr>
            <w:tcW w:w="109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4 - Базовые нормы расхода топлива для автомобилей-самосвалов</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95"/>
        <w:gridCol w:w="3500"/>
        <w:gridCol w:w="1494"/>
        <w:gridCol w:w="1528"/>
        <w:gridCol w:w="1818"/>
      </w:tblGrid>
      <w:tr w:rsidR="0097136B" w:rsidRPr="0097136B" w:rsidTr="0097136B">
        <w:trPr>
          <w:trHeight w:val="240"/>
          <w:tblHeader/>
          <w:tblCellSpacing w:w="15" w:type="dxa"/>
          <w:jc w:val="center"/>
        </w:trPr>
        <w:tc>
          <w:tcPr>
            <w:tcW w:w="615"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4620"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w:t>
            </w:r>
          </w:p>
        </w:tc>
        <w:tc>
          <w:tcPr>
            <w:tcW w:w="1665"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Тип КП* и</w:t>
            </w:r>
          </w:p>
        </w:tc>
        <w:tc>
          <w:tcPr>
            <w:tcW w:w="2100" w:type="dxa"/>
            <w:tcBorders>
              <w:top w:val="single" w:sz="8" w:space="0" w:color="auto"/>
              <w:left w:val="single" w:sz="8" w:space="0" w:color="auto"/>
              <w:bottom w:val="nil"/>
              <w:right w:val="single" w:sz="8" w:space="0" w:color="auto"/>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w:t>
            </w:r>
          </w:p>
        </w:tc>
      </w:tr>
      <w:tr w:rsidR="0097136B" w:rsidRPr="0097136B" w:rsidTr="0097136B">
        <w:trPr>
          <w:trHeight w:val="255"/>
          <w:tblHeader/>
          <w:tblCellSpacing w:w="15" w:type="dxa"/>
          <w:jc w:val="center"/>
        </w:trPr>
        <w:tc>
          <w:tcPr>
            <w:tcW w:w="615"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n/n</w:t>
            </w:r>
          </w:p>
        </w:tc>
        <w:tc>
          <w:tcPr>
            <w:tcW w:w="4620"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Марка, модель автомобиля</w:t>
            </w:r>
          </w:p>
        </w:tc>
        <w:tc>
          <w:tcPr>
            <w:tcW w:w="1665"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двигателя</w:t>
            </w:r>
          </w:p>
        </w:tc>
        <w:tc>
          <w:tcPr>
            <w:tcW w:w="1665"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количество</w:t>
            </w:r>
          </w:p>
        </w:tc>
        <w:tc>
          <w:tcPr>
            <w:tcW w:w="2100" w:type="dxa"/>
            <w:tcBorders>
              <w:top w:val="nil"/>
              <w:left w:val="single" w:sz="8" w:space="0" w:color="auto"/>
              <w:bottom w:val="nil"/>
              <w:right w:val="single" w:sz="8" w:space="0" w:color="auto"/>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Н</w:t>
            </w:r>
            <w:r w:rsidRPr="0097136B">
              <w:rPr>
                <w:rFonts w:ascii="Times New Roman" w:eastAsia="Times New Roman" w:hAnsi="Times New Roman" w:cs="Times New Roman"/>
                <w:sz w:val="24"/>
                <w:szCs w:val="24"/>
                <w:vertAlign w:val="subscript"/>
                <w:lang w:eastAsia="ru-RU"/>
              </w:rPr>
              <w:t>Б</w:t>
            </w:r>
            <w:r w:rsidRPr="0097136B">
              <w:rPr>
                <w:rFonts w:ascii="Times New Roman" w:eastAsia="Times New Roman" w:hAnsi="Times New Roman" w:cs="Times New Roman"/>
                <w:sz w:val="24"/>
                <w:szCs w:val="24"/>
                <w:lang w:eastAsia="ru-RU"/>
              </w:rPr>
              <w:t>**,</w:t>
            </w:r>
          </w:p>
        </w:tc>
      </w:tr>
      <w:tr w:rsidR="0097136B" w:rsidRPr="0097136B" w:rsidTr="0097136B">
        <w:trPr>
          <w:trHeight w:val="270"/>
          <w:tblHeader/>
          <w:tblCellSpacing w:w="15" w:type="dxa"/>
          <w:jc w:val="center"/>
        </w:trPr>
        <w:tc>
          <w:tcPr>
            <w:tcW w:w="615"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4620"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передач</w:t>
            </w:r>
          </w:p>
        </w:tc>
        <w:tc>
          <w:tcPr>
            <w:tcW w:w="2100" w:type="dxa"/>
            <w:tcBorders>
              <w:top w:val="nil"/>
              <w:left w:val="single" w:sz="8" w:space="0" w:color="auto"/>
              <w:bottom w:val="single" w:sz="8" w:space="0" w:color="auto"/>
              <w:right w:val="single" w:sz="8" w:space="0" w:color="auto"/>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л/100км</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Avia A-30KS, -А-30К</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Avia A-3KSI</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IFA-W50/А</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IFA-W50L/K</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Magirus 232 D 19R</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Magirus 290 D 26R</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Tatra-138S1,-138S3</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Tatra-148S1М,-148S3</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Tatra-Т815С1,-Т815С1А,-Т815С3</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БелАЗ-540,-540А</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БелАЗ-548А</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БелАЗ-548ГД</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 СНГ</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БелАЗ-549,-7509</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БелАЗ-7510,-7522</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БелАЗ-7523,-7525</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БелАЗ-7526</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БелАЗ-7527</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БелАЗ-75401</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БелАЗ-7548</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ГАЗ-93 всех модификаций</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ГАЗ-САЗ-2500, -3507, -3508</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ГАЗ-САЗ-3509</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 СПГ (28,0)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ГАЗ-САЗ-35101</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ГАЗ-САЗ-3511</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ГАЗ-САЗ-4509</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ГАЗ-САЗ-53Б</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ЗИЛ-ММЗ-138АБ</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37,5 СПГ (37,0)</w:t>
            </w:r>
          </w:p>
        </w:tc>
      </w:tr>
      <w:tr w:rsidR="0097136B" w:rsidRPr="0097136B" w:rsidTr="0097136B">
        <w:trPr>
          <w:trHeight w:val="255"/>
          <w:tblCellSpacing w:w="15" w:type="dxa"/>
          <w:jc w:val="center"/>
        </w:trPr>
        <w:tc>
          <w:tcPr>
            <w:tcW w:w="615"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10230" w:type="dxa"/>
            <w:gridSpan w:val="4"/>
            <w:tcBorders>
              <w:top w:val="single" w:sz="8" w:space="0" w:color="auto"/>
              <w:left w:val="nil"/>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 - механическая, А - автоматическая коробки передач;</w:t>
            </w:r>
          </w:p>
        </w:tc>
      </w:tr>
      <w:tr w:rsidR="0097136B" w:rsidRPr="0097136B" w:rsidTr="0097136B">
        <w:trPr>
          <w:trHeight w:val="255"/>
          <w:tblCellSpacing w:w="15" w:type="dxa"/>
          <w:jc w:val="center"/>
        </w:trPr>
        <w:tc>
          <w:tcPr>
            <w:tcW w:w="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10230" w:type="dxa"/>
            <w:gridSpan w:val="4"/>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xml:space="preserve">если после численного значения нет индекса, то это норма для бензина; индекс «Д» обозначает норму расхода для дизельного топлива; индекс «СНГ» обозначает норму расхода для сжиженного нефтяного газа; индекс «СПГ» обозначает норму расхода для сжатого природного газа; сумма обозначает нормы расхода соответствующих топлив для газодизелей (в скобках приведены </w:t>
            </w:r>
            <w:r w:rsidRPr="0097136B">
              <w:rPr>
                <w:rFonts w:ascii="Times New Roman" w:eastAsia="Times New Roman" w:hAnsi="Times New Roman" w:cs="Times New Roman"/>
                <w:sz w:val="24"/>
                <w:szCs w:val="24"/>
                <w:lang w:eastAsia="ru-RU"/>
              </w:rPr>
              <w:lastRenderedPageBreak/>
              <w:t>нормы расхода бензина или дизельного топлива для газобаллонных автомобилей).</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28</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ЗИЛ-ММЗ-4502,-45021,-45022</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ЗИЛ-ММЗ-45023</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50,0 СНГ</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ЗИЛ-ММЗ-4505</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ЗИЛ-ММЗ-45054</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37,5 СПГ (37,0)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ЗИЛ-ММЗ-553</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33    </w:t>
            </w:r>
          </w:p>
        </w:tc>
        <w:tc>
          <w:tcPr>
            <w:tcW w:w="634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ЗИЛ-ММЗ-554,-555 всех модификаций</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ЗИЛ-ММЗ-585 всех модификаций</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КАЗ-4540</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КАЗ-600 всех модификаций</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КамАЗ-5510,-55102</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КамАЗ-55102</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ЯМЗ-238</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КамАЗ-5511</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КамАЗ-55111</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36,5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КамАЗ-55118</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31,0СПГ+ 9,0Д (35,0Д)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КрАЗ-222,-222Б</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КрАЗ-256,-256Б,-256Б1,-256Б1С</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48,0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КрАЗ-6505</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КрАЗ-6510</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49,0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МАЗ-205</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МАЗ-503,-503А,-503Б,-503В,-503Г</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48    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МАЗ-510,-510Б,-510В,-510Г</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49    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МАЗ-511,-512</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МАЗ-513,-513А</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МАЗ-525</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145,0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52    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МАЗ-5549,-5551</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МоАЗ-75051</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85,0 Д</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54    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САЗ-3502</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САЗ-3503,-3504</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w:t>
            </w:r>
          </w:p>
        </w:tc>
      </w:tr>
      <w:tr w:rsidR="0097136B" w:rsidRPr="0097136B" w:rsidTr="0097136B">
        <w:trPr>
          <w:trHeight w:val="255"/>
          <w:tblCellSpacing w:w="15" w:type="dxa"/>
          <w:jc w:val="center"/>
        </w:trPr>
        <w:tc>
          <w:tcPr>
            <w:tcW w:w="61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56    </w:t>
            </w:r>
          </w:p>
        </w:tc>
        <w:tc>
          <w:tcPr>
            <w:tcW w:w="46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Урал-5557</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6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 Д</w:t>
            </w:r>
          </w:p>
        </w:tc>
      </w:tr>
      <w:tr w:rsidR="0097136B" w:rsidRPr="0097136B" w:rsidTr="0097136B">
        <w:trPr>
          <w:trHeight w:val="240"/>
          <w:tblCellSpacing w:w="15" w:type="dxa"/>
          <w:jc w:val="center"/>
        </w:trPr>
        <w:tc>
          <w:tcPr>
            <w:tcW w:w="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57    </w:t>
            </w:r>
          </w:p>
        </w:tc>
        <w:tc>
          <w:tcPr>
            <w:tcW w:w="46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Урал-55571</w:t>
            </w:r>
          </w:p>
        </w:tc>
        <w:tc>
          <w:tcPr>
            <w:tcW w:w="16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ЯМЗ-236</w:t>
            </w:r>
          </w:p>
        </w:tc>
        <w:tc>
          <w:tcPr>
            <w:tcW w:w="16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10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34,5 Д</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Таблица 4 дополнена строками 1 - 12 в соответствии с </w:t>
      </w:r>
      <w:r w:rsidRPr="0097136B">
        <w:rPr>
          <w:rFonts w:ascii="Georgia" w:eastAsia="Times New Roman" w:hAnsi="Georgia" w:cs="Times New Roman"/>
          <w:b/>
          <w:bCs/>
          <w:color w:val="000000"/>
          <w:sz w:val="24"/>
          <w:szCs w:val="24"/>
          <w:u w:val="single"/>
          <w:lang w:eastAsia="ru-RU"/>
        </w:rPr>
        <w:t>совместным приказом</w:t>
      </w:r>
      <w:r w:rsidRPr="0097136B">
        <w:rPr>
          <w:rFonts w:ascii="Georgia" w:eastAsia="Times New Roman" w:hAnsi="Georgia" w:cs="Times New Roman"/>
          <w:i/>
          <w:iCs/>
          <w:color w:val="000000"/>
          <w:sz w:val="24"/>
          <w:szCs w:val="24"/>
          <w:lang w:eastAsia="ru-RU"/>
        </w:rPr>
        <w:t> Министра транспорта и коммуникаций РК от 07.11.06 г. № 286 и Министра энергетики и минеральных ресурсов РК от 08.11.06 г. № 287</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542"/>
        <w:gridCol w:w="3685"/>
        <w:gridCol w:w="1743"/>
        <w:gridCol w:w="1349"/>
        <w:gridCol w:w="2016"/>
      </w:tblGrid>
      <w:tr w:rsidR="0097136B" w:rsidRPr="0097136B" w:rsidTr="0097136B">
        <w:trPr>
          <w:trHeight w:val="930"/>
          <w:tblHeader/>
          <w:tblCellSpacing w:w="15" w:type="dxa"/>
          <w:jc w:val="center"/>
        </w:trPr>
        <w:tc>
          <w:tcPr>
            <w:tcW w:w="555" w:type="dxa"/>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n/n</w:t>
            </w:r>
          </w:p>
        </w:tc>
        <w:tc>
          <w:tcPr>
            <w:tcW w:w="4350" w:type="dxa"/>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Марка, модель автомобиля</w:t>
            </w:r>
          </w:p>
        </w:tc>
        <w:tc>
          <w:tcPr>
            <w:tcW w:w="1980" w:type="dxa"/>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двигателя</w:t>
            </w:r>
          </w:p>
        </w:tc>
        <w:tc>
          <w:tcPr>
            <w:tcW w:w="1365" w:type="dxa"/>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Тип КП* и</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количество</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передач</w:t>
            </w:r>
          </w:p>
        </w:tc>
        <w:tc>
          <w:tcPr>
            <w:tcW w:w="241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Н</w:t>
            </w:r>
            <w:r w:rsidRPr="0097136B">
              <w:rPr>
                <w:rFonts w:ascii="Times New Roman" w:eastAsia="Times New Roman" w:hAnsi="Times New Roman" w:cs="Times New Roman"/>
                <w:sz w:val="24"/>
                <w:szCs w:val="24"/>
                <w:vertAlign w:val="subscript"/>
                <w:lang w:eastAsia="ru-RU"/>
              </w:rPr>
              <w:t>Б</w:t>
            </w:r>
            <w:r w:rsidRPr="0097136B">
              <w:rPr>
                <w:rFonts w:ascii="Times New Roman" w:eastAsia="Times New Roman" w:hAnsi="Times New Roman" w:cs="Times New Roman"/>
                <w:sz w:val="24"/>
                <w:szCs w:val="24"/>
                <w:lang w:eastAsia="ru-RU"/>
              </w:rPr>
              <w:t>**,</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л/100км</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Iveco  MP380E37H</w:t>
            </w:r>
          </w:p>
        </w:tc>
        <w:tc>
          <w:tcPr>
            <w:tcW w:w="19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45,0Д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Tatra-T815C3</w:t>
            </w:r>
          </w:p>
        </w:tc>
        <w:tc>
          <w:tcPr>
            <w:tcW w:w="19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Tatra-3-930.52</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65,0</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ГАЗ-САЗ-35071</w:t>
            </w:r>
          </w:p>
        </w:tc>
        <w:tc>
          <w:tcPr>
            <w:tcW w:w="19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Д-245</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М5</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17,5Д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ЗИЛ-250200</w:t>
            </w:r>
          </w:p>
        </w:tc>
        <w:tc>
          <w:tcPr>
            <w:tcW w:w="19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Д-245</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ЗИЛ-ЦСМ-4503</w:t>
            </w:r>
          </w:p>
        </w:tc>
        <w:tc>
          <w:tcPr>
            <w:tcW w:w="19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40,8 СНГ</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ЗИЛ-ММЗ-45054</w:t>
            </w:r>
          </w:p>
        </w:tc>
        <w:tc>
          <w:tcPr>
            <w:tcW w:w="19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37,5 СПГ</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ЗИЛ-ММЗ-554</w:t>
            </w:r>
          </w:p>
        </w:tc>
        <w:tc>
          <w:tcPr>
            <w:tcW w:w="19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40,5 СНГ</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КамАЗ-65115-015-13</w:t>
            </w:r>
          </w:p>
        </w:tc>
        <w:tc>
          <w:tcPr>
            <w:tcW w:w="19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КамАЗ-740.13</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32,5Д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КамАЗ-452802</w:t>
            </w:r>
          </w:p>
        </w:tc>
        <w:tc>
          <w:tcPr>
            <w:tcW w:w="19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КамАЗ-740.13</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КамАЗ-45142</w:t>
            </w:r>
          </w:p>
        </w:tc>
        <w:tc>
          <w:tcPr>
            <w:tcW w:w="19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КамАЗ-740.13</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34,0Д</w:t>
            </w:r>
          </w:p>
        </w:tc>
      </w:tr>
      <w:tr w:rsidR="0097136B" w:rsidRPr="0097136B" w:rsidTr="0097136B">
        <w:trPr>
          <w:trHeight w:val="255"/>
          <w:tblCellSpacing w:w="15" w:type="dxa"/>
          <w:jc w:val="center"/>
        </w:trPr>
        <w:tc>
          <w:tcPr>
            <w:tcW w:w="5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Урал-5557-01</w:t>
            </w:r>
          </w:p>
        </w:tc>
        <w:tc>
          <w:tcPr>
            <w:tcW w:w="19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ЯМЗ-238 М2</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38,0Д</w:t>
            </w:r>
          </w:p>
        </w:tc>
      </w:tr>
      <w:tr w:rsidR="0097136B" w:rsidRPr="0097136B" w:rsidTr="0097136B">
        <w:trPr>
          <w:trHeight w:val="240"/>
          <w:tblCellSpacing w:w="15" w:type="dxa"/>
          <w:jc w:val="center"/>
        </w:trPr>
        <w:tc>
          <w:tcPr>
            <w:tcW w:w="5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w:t>
            </w:r>
          </w:p>
        </w:tc>
        <w:tc>
          <w:tcPr>
            <w:tcW w:w="43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Урал-5557-0013</w:t>
            </w:r>
          </w:p>
        </w:tc>
        <w:tc>
          <w:tcPr>
            <w:tcW w:w="19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ЯМЗ-238</w:t>
            </w:r>
          </w:p>
        </w:tc>
        <w:tc>
          <w:tcPr>
            <w:tcW w:w="13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35,0Д</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11. Специальные и специализированные автомобили</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1) Специальные и специализированные автомобили с установленным на них оборудованием подразделяются на две группы:</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автомобили, выполняющие специальные работы во время остановки (автокраны, бурильные установки и т.п.);</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автомобили, выполняющие специальные работы в процессе передвижения (поливомоечные, снегоуборочные и т. п.).</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2) Нормируемое значение расхода топлива Q</w:t>
      </w:r>
      <w:r w:rsidRPr="0097136B">
        <w:rPr>
          <w:rFonts w:ascii="Georgia" w:eastAsia="Times New Roman" w:hAnsi="Georgia" w:cs="Times New Roman"/>
          <w:color w:val="000000"/>
          <w:sz w:val="24"/>
          <w:szCs w:val="24"/>
          <w:vertAlign w:val="subscript"/>
          <w:lang w:eastAsia="ru-RU"/>
        </w:rPr>
        <w:t>H</w:t>
      </w:r>
      <w:r w:rsidRPr="0097136B">
        <w:rPr>
          <w:rFonts w:ascii="Georgia" w:eastAsia="Times New Roman" w:hAnsi="Georgia" w:cs="Times New Roman"/>
          <w:color w:val="000000"/>
          <w:sz w:val="24"/>
          <w:szCs w:val="24"/>
          <w:lang w:eastAsia="ru-RU"/>
        </w:rPr>
        <w:t> для первой группы специальных автомобилей рассчитывается по формуле: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H</w:t>
      </w:r>
      <w:r w:rsidRPr="0097136B">
        <w:rPr>
          <w:rFonts w:ascii="Georgia" w:eastAsia="Times New Roman" w:hAnsi="Georgia" w:cs="Times New Roman"/>
          <w:color w:val="000000"/>
          <w:sz w:val="24"/>
          <w:szCs w:val="24"/>
          <w:lang w:eastAsia="ru-RU"/>
        </w:rPr>
        <w:t> = (0,01 × H</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L + H</w:t>
      </w:r>
      <w:r w:rsidRPr="0097136B">
        <w:rPr>
          <w:rFonts w:ascii="Georgia" w:eastAsia="Times New Roman" w:hAnsi="Georgia" w:cs="Times New Roman"/>
          <w:color w:val="000000"/>
          <w:sz w:val="24"/>
          <w:szCs w:val="24"/>
          <w:vertAlign w:val="subscript"/>
          <w:lang w:eastAsia="ru-RU"/>
        </w:rPr>
        <w:t>СО</w:t>
      </w:r>
      <w:r w:rsidRPr="0097136B">
        <w:rPr>
          <w:rFonts w:ascii="Georgia" w:eastAsia="Times New Roman" w:hAnsi="Georgia" w:cs="Times New Roman"/>
          <w:color w:val="000000"/>
          <w:sz w:val="24"/>
          <w:szCs w:val="24"/>
          <w:lang w:eastAsia="ru-RU"/>
        </w:rPr>
        <w:t> × t</w:t>
      </w:r>
      <w:r w:rsidRPr="0097136B">
        <w:rPr>
          <w:rFonts w:ascii="Georgia" w:eastAsia="Times New Roman" w:hAnsi="Georgia" w:cs="Times New Roman"/>
          <w:color w:val="000000"/>
          <w:sz w:val="24"/>
          <w:szCs w:val="24"/>
          <w:vertAlign w:val="subscript"/>
          <w:lang w:eastAsia="ru-RU"/>
        </w:rPr>
        <w:t>СО</w:t>
      </w:r>
      <w:r w:rsidRPr="0097136B">
        <w:rPr>
          <w:rFonts w:ascii="Georgia" w:eastAsia="Times New Roman" w:hAnsi="Georgia" w:cs="Times New Roman"/>
          <w:color w:val="000000"/>
          <w:sz w:val="24"/>
          <w:szCs w:val="24"/>
          <w:lang w:eastAsia="ru-RU"/>
        </w:rPr>
        <w:t>) × (1 + 0,01 × K</w:t>
      </w:r>
      <w:r w:rsidRPr="0097136B">
        <w:rPr>
          <w:rFonts w:ascii="Georgia" w:eastAsia="Times New Roman" w:hAnsi="Georgia" w:cs="Times New Roman"/>
          <w:color w:val="000000"/>
          <w:sz w:val="24"/>
          <w:szCs w:val="24"/>
          <w:vertAlign w:val="subscript"/>
          <w:lang w:eastAsia="ru-RU"/>
        </w:rPr>
        <w:sym w:font="Symbol" w:char="F0E5"/>
      </w:r>
      <w:r w:rsidRPr="0097136B">
        <w:rPr>
          <w:rFonts w:ascii="Georgia" w:eastAsia="Times New Roman" w:hAnsi="Georgia" w:cs="Times New Roman"/>
          <w:color w:val="000000"/>
          <w:sz w:val="24"/>
          <w:szCs w:val="24"/>
          <w:lang w:eastAsia="ru-RU"/>
        </w:rPr>
        <w:t>)+ H</w:t>
      </w:r>
      <w:r w:rsidRPr="0097136B">
        <w:rPr>
          <w:rFonts w:ascii="Georgia" w:eastAsia="Times New Roman" w:hAnsi="Georgia" w:cs="Times New Roman"/>
          <w:color w:val="000000"/>
          <w:sz w:val="24"/>
          <w:szCs w:val="24"/>
          <w:vertAlign w:val="subscript"/>
          <w:lang w:eastAsia="ru-RU"/>
        </w:rPr>
        <w:t>ДО </w:t>
      </w:r>
      <w:r w:rsidRPr="0097136B">
        <w:rPr>
          <w:rFonts w:ascii="Georgia" w:eastAsia="Times New Roman" w:hAnsi="Georgia" w:cs="Times New Roman"/>
          <w:color w:val="000000"/>
          <w:sz w:val="24"/>
          <w:szCs w:val="24"/>
          <w:lang w:eastAsia="ru-RU"/>
        </w:rPr>
        <w:t>× t</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lang w:eastAsia="ru-RU"/>
        </w:rPr>
        <w:t> ,         (5)</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695"/>
        <w:gridCol w:w="718"/>
        <w:gridCol w:w="281"/>
        <w:gridCol w:w="7661"/>
      </w:tblGrid>
      <w:tr w:rsidR="0097136B" w:rsidRPr="0097136B" w:rsidTr="0097136B">
        <w:trPr>
          <w:tblCellSpacing w:w="15" w:type="dxa"/>
          <w:jc w:val="center"/>
        </w:trPr>
        <w:tc>
          <w:tcPr>
            <w:tcW w:w="7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где:</w:t>
            </w:r>
          </w:p>
        </w:tc>
        <w:tc>
          <w:tcPr>
            <w:tcW w:w="75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Б</w:t>
            </w:r>
          </w:p>
        </w:tc>
        <w:tc>
          <w:tcPr>
            <w:tcW w:w="28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8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 норма расхода топлива на пробег специального автомобиля,  л/100 км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/100км);</w:t>
            </w:r>
          </w:p>
        </w:tc>
      </w:tr>
      <w:tr w:rsidR="0097136B" w:rsidRPr="0097136B" w:rsidTr="0097136B">
        <w:trPr>
          <w:tblCellSpacing w:w="15" w:type="dxa"/>
          <w:jc w:val="center"/>
        </w:trPr>
        <w:tc>
          <w:tcPr>
            <w:tcW w:w="7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5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L</w:t>
            </w:r>
          </w:p>
        </w:tc>
        <w:tc>
          <w:tcPr>
            <w:tcW w:w="28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8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общий пробег специального автомобиля, км;</w:t>
            </w:r>
          </w:p>
        </w:tc>
      </w:tr>
      <w:tr w:rsidR="0097136B" w:rsidRPr="0097136B" w:rsidTr="0097136B">
        <w:trPr>
          <w:tblCellSpacing w:w="15" w:type="dxa"/>
          <w:jc w:val="center"/>
        </w:trPr>
        <w:tc>
          <w:tcPr>
            <w:tcW w:w="7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5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СО</w:t>
            </w:r>
          </w:p>
        </w:tc>
        <w:tc>
          <w:tcPr>
            <w:tcW w:w="28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8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нормы расхода топлива на работу специального оборудования, л/час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/час) или литры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w:t>
            </w:r>
            <w:r w:rsidRPr="0097136B">
              <w:rPr>
                <w:rFonts w:ascii="Times New Roman" w:eastAsia="Times New Roman" w:hAnsi="Times New Roman" w:cs="Times New Roman"/>
                <w:sz w:val="24"/>
                <w:szCs w:val="24"/>
                <w:vertAlign w:val="superscript"/>
                <w:lang w:eastAsia="ru-RU"/>
              </w:rPr>
              <w:t> </w:t>
            </w:r>
            <w:r w:rsidRPr="0097136B">
              <w:rPr>
                <w:rFonts w:ascii="Times New Roman" w:eastAsia="Times New Roman" w:hAnsi="Times New Roman" w:cs="Times New Roman"/>
                <w:sz w:val="24"/>
                <w:szCs w:val="24"/>
                <w:lang w:eastAsia="ru-RU"/>
              </w:rPr>
              <w:t>на единицу работы;</w:t>
            </w:r>
          </w:p>
        </w:tc>
      </w:tr>
      <w:tr w:rsidR="0097136B" w:rsidRPr="0097136B" w:rsidTr="0097136B">
        <w:trPr>
          <w:tblCellSpacing w:w="15" w:type="dxa"/>
          <w:jc w:val="center"/>
        </w:trPr>
        <w:tc>
          <w:tcPr>
            <w:tcW w:w="7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5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t</w:t>
            </w:r>
            <w:r w:rsidRPr="0097136B">
              <w:rPr>
                <w:rFonts w:ascii="Times New Roman" w:eastAsia="Times New Roman" w:hAnsi="Times New Roman" w:cs="Times New Roman"/>
                <w:sz w:val="24"/>
                <w:szCs w:val="24"/>
                <w:vertAlign w:val="subscript"/>
                <w:lang w:eastAsia="ru-RU"/>
              </w:rPr>
              <w:t>СО</w:t>
            </w:r>
          </w:p>
        </w:tc>
        <w:tc>
          <w:tcPr>
            <w:tcW w:w="28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8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время (час) или количество единиц работы специального оборудования;</w:t>
            </w:r>
          </w:p>
        </w:tc>
      </w:tr>
      <w:tr w:rsidR="0097136B" w:rsidRPr="0097136B" w:rsidTr="0097136B">
        <w:trPr>
          <w:trHeight w:val="300"/>
          <w:tblCellSpacing w:w="15" w:type="dxa"/>
          <w:jc w:val="center"/>
        </w:trPr>
        <w:tc>
          <w:tcPr>
            <w:tcW w:w="7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5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K</w:t>
            </w:r>
            <w:r w:rsidRPr="0097136B">
              <w:rPr>
                <w:rFonts w:ascii="Times New Roman" w:eastAsia="Times New Roman" w:hAnsi="Times New Roman" w:cs="Times New Roman"/>
                <w:sz w:val="24"/>
                <w:szCs w:val="24"/>
                <w:vertAlign w:val="subscript"/>
                <w:lang w:eastAsia="ru-RU"/>
              </w:rPr>
              <w:sym w:font="Symbol" w:char="F0E5"/>
            </w:r>
          </w:p>
        </w:tc>
        <w:tc>
          <w:tcPr>
            <w:tcW w:w="28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8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суммарная относительная поправка к расходу топлива, %;</w:t>
            </w:r>
          </w:p>
        </w:tc>
      </w:tr>
      <w:tr w:rsidR="0097136B" w:rsidRPr="0097136B" w:rsidTr="0097136B">
        <w:trPr>
          <w:trHeight w:val="195"/>
          <w:tblCellSpacing w:w="15" w:type="dxa"/>
          <w:jc w:val="center"/>
        </w:trPr>
        <w:tc>
          <w:tcPr>
            <w:tcW w:w="7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w:t>
            </w:r>
          </w:p>
        </w:tc>
        <w:tc>
          <w:tcPr>
            <w:tcW w:w="75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ДО</w:t>
            </w:r>
          </w:p>
        </w:tc>
        <w:tc>
          <w:tcPr>
            <w:tcW w:w="28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8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расхода топлива на работу отопителей, л/час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/час);</w:t>
            </w:r>
          </w:p>
        </w:tc>
      </w:tr>
      <w:tr w:rsidR="0097136B" w:rsidRPr="0097136B" w:rsidTr="0097136B">
        <w:trPr>
          <w:tblCellSpacing w:w="15" w:type="dxa"/>
          <w:jc w:val="center"/>
        </w:trPr>
        <w:tc>
          <w:tcPr>
            <w:tcW w:w="7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5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t</w:t>
            </w:r>
            <w:r w:rsidRPr="0097136B">
              <w:rPr>
                <w:rFonts w:ascii="Times New Roman" w:eastAsia="Times New Roman" w:hAnsi="Times New Roman" w:cs="Times New Roman"/>
                <w:sz w:val="24"/>
                <w:szCs w:val="24"/>
                <w:vertAlign w:val="subscript"/>
                <w:lang w:eastAsia="ru-RU"/>
              </w:rPr>
              <w:t>ДО</w:t>
            </w:r>
          </w:p>
        </w:tc>
        <w:tc>
          <w:tcPr>
            <w:tcW w:w="28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8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время работы отопителей, час.</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Если специальный автомобиль перевозит дополнительный груз, то нормируемое значение расхода топлива рассчитывается по формуле: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H</w:t>
      </w:r>
      <w:r w:rsidRPr="0097136B">
        <w:rPr>
          <w:rFonts w:ascii="Georgia" w:eastAsia="Times New Roman" w:hAnsi="Georgia" w:cs="Times New Roman"/>
          <w:color w:val="000000"/>
          <w:sz w:val="24"/>
          <w:szCs w:val="24"/>
          <w:lang w:eastAsia="ru-RU"/>
        </w:rPr>
        <w:t> = {0,01 × [(H</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H</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 × G</w:t>
      </w:r>
      <w:r w:rsidRPr="0097136B">
        <w:rPr>
          <w:rFonts w:ascii="Georgia" w:eastAsia="Times New Roman" w:hAnsi="Georgia" w:cs="Times New Roman"/>
          <w:color w:val="000000"/>
          <w:sz w:val="24"/>
          <w:szCs w:val="24"/>
          <w:vertAlign w:val="subscript"/>
          <w:lang w:eastAsia="ru-RU"/>
        </w:rPr>
        <w:t>ДМ </w:t>
      </w:r>
      <w:r w:rsidRPr="0097136B">
        <w:rPr>
          <w:rFonts w:ascii="Georgia" w:eastAsia="Times New Roman" w:hAnsi="Georgia" w:cs="Times New Roman"/>
          <w:color w:val="000000"/>
          <w:sz w:val="24"/>
          <w:szCs w:val="24"/>
          <w:lang w:eastAsia="ru-RU"/>
        </w:rPr>
        <w:t>)× L + H</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lang w:eastAsia="ru-RU"/>
        </w:rPr>
        <w:t> × G</w:t>
      </w:r>
      <w:r w:rsidRPr="0097136B">
        <w:rPr>
          <w:rFonts w:ascii="Georgia" w:eastAsia="Times New Roman" w:hAnsi="Georgia" w:cs="Times New Roman"/>
          <w:color w:val="000000"/>
          <w:sz w:val="24"/>
          <w:szCs w:val="24"/>
          <w:vertAlign w:val="subscript"/>
          <w:lang w:eastAsia="ru-RU"/>
        </w:rPr>
        <w:t>ГР </w:t>
      </w:r>
      <w:r w:rsidRPr="0097136B">
        <w:rPr>
          <w:rFonts w:ascii="Georgia" w:eastAsia="Times New Roman" w:hAnsi="Georgia" w:cs="Times New Roman"/>
          <w:color w:val="000000"/>
          <w:sz w:val="24"/>
          <w:szCs w:val="24"/>
          <w:lang w:eastAsia="ru-RU"/>
        </w:rPr>
        <w:t>× L</w:t>
      </w:r>
      <w:r w:rsidRPr="0097136B">
        <w:rPr>
          <w:rFonts w:ascii="Georgia" w:eastAsia="Times New Roman" w:hAnsi="Georgia" w:cs="Times New Roman"/>
          <w:color w:val="000000"/>
          <w:sz w:val="24"/>
          <w:szCs w:val="24"/>
          <w:vertAlign w:val="subscript"/>
          <w:lang w:eastAsia="ru-RU"/>
        </w:rPr>
        <w:t>ГР </w:t>
      </w:r>
      <w:r w:rsidRPr="0097136B">
        <w:rPr>
          <w:rFonts w:ascii="Georgia" w:eastAsia="Times New Roman" w:hAnsi="Georgia" w:cs="Times New Roman"/>
          <w:color w:val="000000"/>
          <w:sz w:val="24"/>
          <w:szCs w:val="24"/>
          <w:lang w:eastAsia="ru-RU"/>
        </w:rPr>
        <w:t>]+ H</w:t>
      </w:r>
      <w:r w:rsidRPr="0097136B">
        <w:rPr>
          <w:rFonts w:ascii="Georgia" w:eastAsia="Times New Roman" w:hAnsi="Georgia" w:cs="Times New Roman"/>
          <w:color w:val="000000"/>
          <w:sz w:val="24"/>
          <w:szCs w:val="24"/>
          <w:vertAlign w:val="subscript"/>
          <w:lang w:eastAsia="ru-RU"/>
        </w:rPr>
        <w:t>СО</w:t>
      </w:r>
      <w:r w:rsidRPr="0097136B">
        <w:rPr>
          <w:rFonts w:ascii="Georgia" w:eastAsia="Times New Roman" w:hAnsi="Georgia" w:cs="Times New Roman"/>
          <w:color w:val="000000"/>
          <w:sz w:val="24"/>
          <w:szCs w:val="24"/>
          <w:lang w:eastAsia="ru-RU"/>
        </w:rPr>
        <w:t> × t</w:t>
      </w:r>
      <w:r w:rsidRPr="0097136B">
        <w:rPr>
          <w:rFonts w:ascii="Georgia" w:eastAsia="Times New Roman" w:hAnsi="Georgia" w:cs="Times New Roman"/>
          <w:color w:val="000000"/>
          <w:sz w:val="24"/>
          <w:szCs w:val="24"/>
          <w:vertAlign w:val="subscript"/>
          <w:lang w:eastAsia="ru-RU"/>
        </w:rPr>
        <w:t>СО </w:t>
      </w:r>
      <w:r w:rsidRPr="0097136B">
        <w:rPr>
          <w:rFonts w:ascii="Georgia" w:eastAsia="Times New Roman" w:hAnsi="Georgia" w:cs="Times New Roman"/>
          <w:color w:val="000000"/>
          <w:sz w:val="24"/>
          <w:szCs w:val="24"/>
          <w:lang w:eastAsia="ru-RU"/>
        </w:rPr>
        <w:t>} × × (1 + 0,01 × K</w:t>
      </w:r>
      <w:r w:rsidRPr="0097136B">
        <w:rPr>
          <w:rFonts w:ascii="Georgia" w:eastAsia="Times New Roman" w:hAnsi="Georgia" w:cs="Times New Roman"/>
          <w:color w:val="000000"/>
          <w:sz w:val="24"/>
          <w:szCs w:val="24"/>
          <w:vertAlign w:val="subscript"/>
          <w:lang w:eastAsia="ru-RU"/>
        </w:rPr>
        <w:sym w:font="Symbol" w:char="F0E5"/>
      </w:r>
      <w:r w:rsidRPr="0097136B">
        <w:rPr>
          <w:rFonts w:ascii="Georgia" w:eastAsia="Times New Roman" w:hAnsi="Georgia" w:cs="Times New Roman"/>
          <w:color w:val="000000"/>
          <w:sz w:val="24"/>
          <w:szCs w:val="24"/>
          <w:lang w:eastAsia="ru-RU"/>
        </w:rPr>
        <w:t>)+ H</w:t>
      </w:r>
      <w:r w:rsidRPr="0097136B">
        <w:rPr>
          <w:rFonts w:ascii="Georgia" w:eastAsia="Times New Roman" w:hAnsi="Georgia" w:cs="Times New Roman"/>
          <w:color w:val="000000"/>
          <w:sz w:val="24"/>
          <w:szCs w:val="24"/>
          <w:vertAlign w:val="subscript"/>
          <w:lang w:eastAsia="ru-RU"/>
        </w:rPr>
        <w:t>ДО </w:t>
      </w:r>
      <w:r w:rsidRPr="0097136B">
        <w:rPr>
          <w:rFonts w:ascii="Georgia" w:eastAsia="Times New Roman" w:hAnsi="Georgia" w:cs="Times New Roman"/>
          <w:color w:val="000000"/>
          <w:sz w:val="24"/>
          <w:szCs w:val="24"/>
          <w:lang w:eastAsia="ru-RU"/>
        </w:rPr>
        <w:t>× t</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lang w:eastAsia="ru-RU"/>
        </w:rPr>
        <w:t> ,                                             (5’)</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656"/>
        <w:gridCol w:w="671"/>
        <w:gridCol w:w="172"/>
        <w:gridCol w:w="7856"/>
      </w:tblGrid>
      <w:tr w:rsidR="0097136B" w:rsidRPr="0097136B" w:rsidTr="0097136B">
        <w:trPr>
          <w:trHeight w:val="150"/>
          <w:tblCellSpacing w:w="15" w:type="dxa"/>
          <w:jc w:val="center"/>
        </w:trPr>
        <w:tc>
          <w:tcPr>
            <w:tcW w:w="66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где:</w:t>
            </w:r>
          </w:p>
        </w:tc>
        <w:tc>
          <w:tcPr>
            <w:tcW w:w="69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ДМ</w:t>
            </w:r>
          </w:p>
        </w:tc>
        <w:tc>
          <w:tcPr>
            <w:tcW w:w="15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2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нормы расхода топлива на дополнительную массу прицепа;</w:t>
            </w:r>
          </w:p>
        </w:tc>
      </w:tr>
      <w:tr w:rsidR="0097136B" w:rsidRPr="0097136B" w:rsidTr="0097136B">
        <w:trPr>
          <w:trHeight w:val="195"/>
          <w:tblCellSpacing w:w="15" w:type="dxa"/>
          <w:jc w:val="center"/>
        </w:trPr>
        <w:tc>
          <w:tcPr>
            <w:tcW w:w="66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9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G</w:t>
            </w:r>
            <w:r w:rsidRPr="0097136B">
              <w:rPr>
                <w:rFonts w:ascii="Times New Roman" w:eastAsia="Times New Roman" w:hAnsi="Times New Roman" w:cs="Times New Roman"/>
                <w:sz w:val="24"/>
                <w:szCs w:val="24"/>
                <w:vertAlign w:val="subscript"/>
                <w:lang w:eastAsia="ru-RU"/>
              </w:rPr>
              <w:t>ДМ</w:t>
            </w:r>
          </w:p>
        </w:tc>
        <w:tc>
          <w:tcPr>
            <w:tcW w:w="15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2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дополнительная  масса прицепа, т;</w:t>
            </w:r>
          </w:p>
        </w:tc>
      </w:tr>
      <w:tr w:rsidR="0097136B" w:rsidRPr="0097136B" w:rsidTr="0097136B">
        <w:trPr>
          <w:trHeight w:val="330"/>
          <w:tblCellSpacing w:w="15" w:type="dxa"/>
          <w:jc w:val="center"/>
        </w:trPr>
        <w:tc>
          <w:tcPr>
            <w:tcW w:w="66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9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ТР</w:t>
            </w:r>
          </w:p>
        </w:tc>
        <w:tc>
          <w:tcPr>
            <w:tcW w:w="15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2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расхода топлива на транспортную работу (по п. 5);</w:t>
            </w:r>
          </w:p>
        </w:tc>
      </w:tr>
      <w:tr w:rsidR="0097136B" w:rsidRPr="0097136B" w:rsidTr="0097136B">
        <w:trPr>
          <w:trHeight w:val="330"/>
          <w:tblCellSpacing w:w="15" w:type="dxa"/>
          <w:jc w:val="center"/>
        </w:trPr>
        <w:tc>
          <w:tcPr>
            <w:tcW w:w="66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9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G</w:t>
            </w:r>
            <w:r w:rsidRPr="0097136B">
              <w:rPr>
                <w:rFonts w:ascii="Times New Roman" w:eastAsia="Times New Roman" w:hAnsi="Times New Roman" w:cs="Times New Roman"/>
                <w:sz w:val="24"/>
                <w:szCs w:val="24"/>
                <w:vertAlign w:val="subscript"/>
                <w:lang w:eastAsia="ru-RU"/>
              </w:rPr>
              <w:t>ГР</w:t>
            </w:r>
          </w:p>
        </w:tc>
        <w:tc>
          <w:tcPr>
            <w:tcW w:w="15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2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масса перевозимого груза, т;</w:t>
            </w:r>
          </w:p>
        </w:tc>
      </w:tr>
      <w:tr w:rsidR="0097136B" w:rsidRPr="0097136B" w:rsidTr="0097136B">
        <w:trPr>
          <w:trHeight w:val="330"/>
          <w:tblCellSpacing w:w="15" w:type="dxa"/>
          <w:jc w:val="center"/>
        </w:trPr>
        <w:tc>
          <w:tcPr>
            <w:tcW w:w="66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9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L</w:t>
            </w:r>
            <w:r w:rsidRPr="0097136B">
              <w:rPr>
                <w:rFonts w:ascii="Times New Roman" w:eastAsia="Times New Roman" w:hAnsi="Times New Roman" w:cs="Times New Roman"/>
                <w:sz w:val="24"/>
                <w:szCs w:val="24"/>
                <w:vertAlign w:val="subscript"/>
                <w:lang w:eastAsia="ru-RU"/>
              </w:rPr>
              <w:t>ГР</w:t>
            </w:r>
          </w:p>
        </w:tc>
        <w:tc>
          <w:tcPr>
            <w:tcW w:w="15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92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пробег специального автомобиля с дополнительным грузом, км.</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Значение базовых норм расхода топлива H</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для специальных и специализированных автомобилей, выполняющих специальные работы во время остановки, представлены в таблице 5.</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7136B" w:rsidRPr="0097136B" w:rsidTr="0097136B">
        <w:trPr>
          <w:trHeight w:val="255"/>
          <w:tblCellSpacing w:w="15" w:type="dxa"/>
          <w:jc w:val="center"/>
        </w:trPr>
        <w:tc>
          <w:tcPr>
            <w:tcW w:w="109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5 -  Базовые нормы расхода топлива для специальных и специализированных автомобилей</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95"/>
        <w:gridCol w:w="3023"/>
        <w:gridCol w:w="1827"/>
        <w:gridCol w:w="1137"/>
        <w:gridCol w:w="2353"/>
      </w:tblGrid>
      <w:tr w:rsidR="0097136B" w:rsidRPr="0097136B" w:rsidTr="0097136B">
        <w:trPr>
          <w:trHeight w:val="240"/>
          <w:tblHeader/>
          <w:tblCellSpacing w:w="15" w:type="dxa"/>
          <w:jc w:val="center"/>
        </w:trPr>
        <w:tc>
          <w:tcPr>
            <w:tcW w:w="645"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675"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w:t>
            </w:r>
          </w:p>
        </w:tc>
        <w:tc>
          <w:tcPr>
            <w:tcW w:w="2400"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w:t>
            </w:r>
          </w:p>
        </w:tc>
        <w:tc>
          <w:tcPr>
            <w:tcW w:w="1380"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w:t>
            </w:r>
          </w:p>
        </w:tc>
        <w:tc>
          <w:tcPr>
            <w:tcW w:w="2565" w:type="dxa"/>
            <w:tcBorders>
              <w:top w:val="single" w:sz="8" w:space="0" w:color="auto"/>
              <w:left w:val="single" w:sz="8" w:space="0" w:color="auto"/>
              <w:bottom w:val="nil"/>
              <w:right w:val="single" w:sz="8" w:space="0" w:color="auto"/>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расхода на</w:t>
            </w:r>
          </w:p>
        </w:tc>
      </w:tr>
      <w:tr w:rsidR="0097136B" w:rsidRPr="0097136B" w:rsidTr="0097136B">
        <w:trPr>
          <w:trHeight w:val="210"/>
          <w:tblHeader/>
          <w:tblCellSpacing w:w="15" w:type="dxa"/>
          <w:jc w:val="center"/>
        </w:trPr>
        <w:tc>
          <w:tcPr>
            <w:tcW w:w="645"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n/n</w:t>
            </w:r>
          </w:p>
        </w:tc>
        <w:tc>
          <w:tcPr>
            <w:tcW w:w="3675"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специализированного или</w:t>
            </w:r>
          </w:p>
        </w:tc>
        <w:tc>
          <w:tcPr>
            <w:tcW w:w="2400"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базового</w:t>
            </w:r>
          </w:p>
        </w:tc>
        <w:tc>
          <w:tcPr>
            <w:tcW w:w="1380"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Н</w:t>
            </w:r>
            <w:r w:rsidRPr="0097136B">
              <w:rPr>
                <w:rFonts w:ascii="Times New Roman" w:eastAsia="Times New Roman" w:hAnsi="Times New Roman" w:cs="Times New Roman"/>
                <w:sz w:val="24"/>
                <w:szCs w:val="24"/>
                <w:vertAlign w:val="subscript"/>
                <w:lang w:eastAsia="ru-RU"/>
              </w:rPr>
              <w:t>Б</w:t>
            </w:r>
            <w:r w:rsidRPr="0097136B">
              <w:rPr>
                <w:rFonts w:ascii="Times New Roman" w:eastAsia="Times New Roman" w:hAnsi="Times New Roman" w:cs="Times New Roman"/>
                <w:sz w:val="24"/>
                <w:szCs w:val="24"/>
                <w:lang w:eastAsia="ru-RU"/>
              </w:rPr>
              <w:t>,</w:t>
            </w:r>
          </w:p>
        </w:tc>
        <w:tc>
          <w:tcPr>
            <w:tcW w:w="2565" w:type="dxa"/>
            <w:tcBorders>
              <w:top w:val="nil"/>
              <w:left w:val="single" w:sz="8" w:space="0" w:color="auto"/>
              <w:bottom w:val="nil"/>
              <w:right w:val="single" w:sz="8" w:space="0" w:color="auto"/>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дополнительную</w:t>
            </w:r>
          </w:p>
        </w:tc>
      </w:tr>
      <w:tr w:rsidR="0097136B" w:rsidRPr="0097136B" w:rsidTr="0097136B">
        <w:trPr>
          <w:trHeight w:val="225"/>
          <w:tblHeader/>
          <w:tblCellSpacing w:w="15" w:type="dxa"/>
          <w:jc w:val="center"/>
        </w:trPr>
        <w:tc>
          <w:tcPr>
            <w:tcW w:w="645"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675"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специального автомобиля</w:t>
            </w:r>
          </w:p>
        </w:tc>
        <w:tc>
          <w:tcPr>
            <w:tcW w:w="2400"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автомобиля</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(двигателя)</w:t>
            </w:r>
          </w:p>
        </w:tc>
        <w:tc>
          <w:tcPr>
            <w:tcW w:w="1380"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л/100км</w:t>
            </w:r>
          </w:p>
        </w:tc>
        <w:tc>
          <w:tcPr>
            <w:tcW w:w="2565" w:type="dxa"/>
            <w:tcBorders>
              <w:top w:val="nil"/>
              <w:left w:val="single" w:sz="8" w:space="0" w:color="auto"/>
              <w:bottom w:val="single" w:sz="8" w:space="0" w:color="auto"/>
              <w:right w:val="single" w:sz="8" w:space="0" w:color="auto"/>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работу Н</w:t>
            </w:r>
            <w:r w:rsidRPr="0097136B">
              <w:rPr>
                <w:rFonts w:ascii="Times New Roman" w:eastAsia="Times New Roman" w:hAnsi="Times New Roman" w:cs="Times New Roman"/>
                <w:sz w:val="24"/>
                <w:szCs w:val="24"/>
                <w:vertAlign w:val="subscript"/>
                <w:lang w:eastAsia="ru-RU"/>
              </w:rPr>
              <w:t>ДР</w:t>
            </w:r>
            <w:r w:rsidRPr="0097136B">
              <w:rPr>
                <w:rFonts w:ascii="Times New Roman" w:eastAsia="Times New Roman" w:hAnsi="Times New Roman" w:cs="Times New Roman"/>
                <w:sz w:val="24"/>
                <w:szCs w:val="24"/>
                <w:lang w:eastAsia="ru-RU"/>
              </w:rPr>
              <w:t>,  л/ч</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675" w:type="dxa"/>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АВТОКРАНЫ</w:t>
            </w:r>
          </w:p>
        </w:tc>
        <w:tc>
          <w:tcPr>
            <w:tcW w:w="2400" w:type="dxa"/>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80" w:type="dxa"/>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4030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4033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41,2</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4030П</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АК-32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АК-3574</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Урал-5557-01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АК-5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АК-5Г</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АК-175(КС-2161)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АК-75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АК-75,-75В,-75Д</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АК-8</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Урал-375</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68,0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ГКМ-5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ГКМ-5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К-104</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К-104, К-156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КрАЗ-219</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62,0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К-162 (КС-4751А)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КрАЗ-258</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56,5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К-162М (КС-4561)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К-16М, К-53(А),-68,-69(А)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МАЗ-200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К-2,5-12; -2,5-13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К-46 (КС-1563)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К-51,-52(М),-63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МАЗ-200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К-61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МАЗ-200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К-61А, М, К-67 (КС-2563)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К-64 (КС-2562)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КС-1561(К-44)</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КС-1562,-1562А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КС-1562(К-45)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КС-1563 (К-43)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КС-2561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КС-2561Д, Е</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КС-2564 (К-612)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КС-2565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Урал-375</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61,0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КС-2571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ЗИЛ-431412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41,8</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КС-3561,-3562,-3571,-3572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КС-3574 (Урал-5557)</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ЯМЗ-236</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КС-3574 (Урал-5557)</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КамАЗ-740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КС-3575 на базе ЗИЛ-133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55,4</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КС-3575 на базе ЗИЛ-133ГЯ</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КамАЗ-740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    </w:t>
            </w:r>
          </w:p>
        </w:tc>
        <w:tc>
          <w:tcPr>
            <w:tcW w:w="36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КС-3577</w:t>
            </w:r>
          </w:p>
        </w:tc>
        <w:tc>
          <w:tcPr>
            <w:tcW w:w="24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МАЗ-5337</w:t>
            </w:r>
          </w:p>
        </w:tc>
        <w:tc>
          <w:tcPr>
            <w:tcW w:w="13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34,1</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КС-4561,-4571,-4572,-4575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КС-4562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КС-4572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КамАЗ-53213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КС-4576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57,0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ЛАЗ-690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45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ЛАЗ-690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МКА-10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МАЗ-200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МКА-10М, МКАС-10М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МКА-16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МСК-87</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СМК-10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СМК-14</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МАЗ-5337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31,7</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СМК-7</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МАЗ-200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5,2</w:t>
            </w:r>
          </w:p>
        </w:tc>
      </w:tr>
      <w:tr w:rsidR="0097136B" w:rsidRPr="0097136B" w:rsidTr="0097136B">
        <w:trPr>
          <w:trHeight w:val="255"/>
          <w:tblCellSpacing w:w="15" w:type="dxa"/>
          <w:jc w:val="center"/>
        </w:trPr>
        <w:tc>
          <w:tcPr>
            <w:tcW w:w="6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67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АВТОПОГРУЗЧИКИ</w:t>
            </w:r>
          </w:p>
        </w:tc>
        <w:tc>
          <w:tcPr>
            <w:tcW w:w="2400"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80"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4008</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ДВС ЗИЛ-157К</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54,0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4009</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ЗИЛ-121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54,0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4013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4015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ЗИЛ-120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4016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4018</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ЯАЗ-М204А/Д</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4020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МКМЗ-966</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4026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ГАЗ-52-04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4026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4027</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ГАЗ-52-04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4028</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4041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4042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4049</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4063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4065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4070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54,5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4075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ЗМЗ-66</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4081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ГАЗ-52-04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4091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4092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7806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73,5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7806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ЯМЗ-238</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40271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Д-144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40912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МКМЗ-967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4000М, 4002, 4005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4003, 4006(М)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81    </w:t>
            </w:r>
          </w:p>
        </w:tc>
        <w:tc>
          <w:tcPr>
            <w:tcW w:w="36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4008К</w:t>
            </w:r>
          </w:p>
        </w:tc>
        <w:tc>
          <w:tcPr>
            <w:tcW w:w="24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ЗИЛ-157К</w:t>
            </w:r>
          </w:p>
        </w:tc>
        <w:tc>
          <w:tcPr>
            <w:tcW w:w="13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82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4008М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ЗИЛ-157К</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8,6</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4013, 4014М, 4017</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4014Д</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Д-144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4014М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4022М, 4022N-ОЭ</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АЗЛК-408</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4033М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4045М, МЛ</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4045Н</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4046М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404БР</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4055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40811-10, 4085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Д-144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БВ-1795/42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УАЗ-451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БВ-2705,-2733,-2817/56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УАЗ-451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БВ-2733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Д-50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БВ-2733.33.6.-2733.45.6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УАЗ-451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ВП-0,5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Д-243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ДВ-1733 (НРБ)</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ДВ-1733.33.19,-1733.33.9</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УРМ-М341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ДВ-1733.33.21,-1733.215.21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ЗДН</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ДВ-1733.33.22,-1733.45.22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Perkins D 2500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ДВ-1733.45.16,-1733.45.9</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УРМ-М341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ДВ-1784 всех модификаций</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Д-3900К</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ДВ-1786 всех модификаций</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Д-3900К</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ДВ-1788 всех модификаций</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Д-3900К</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ДВ-1790 всех модификаций</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Д-3900К</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Л-34</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НО-050, НО-051, НО-053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ПУМ-500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Д-120-43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ТО-18Б</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А-01 МК</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8,6</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ТО-49</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Д-240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УН-050, УН-053,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УНЧ-050, УНЧ-151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115    </w:t>
            </w:r>
          </w:p>
        </w:tc>
        <w:tc>
          <w:tcPr>
            <w:tcW w:w="36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УП-66</w:t>
            </w:r>
          </w:p>
        </w:tc>
        <w:tc>
          <w:tcPr>
            <w:tcW w:w="24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w:t>
            </w:r>
          </w:p>
        </w:tc>
        <w:tc>
          <w:tcPr>
            <w:tcW w:w="13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rHeight w:val="270"/>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575" w:type="dxa"/>
            <w:gridSpan w:val="3"/>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АВТОМОБИЛИ  САМОПОГРУЗЧИКИ</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на погрузку</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(разгрузку)</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комплекта</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контейнеров, л</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116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ЦПКТ-ВА-853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ЦПКТ-ВА-853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ГАЗ-53-07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ЗИЛ-130ПК</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КамАЗ-5320ПК</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120    </w:t>
            </w:r>
          </w:p>
        </w:tc>
        <w:tc>
          <w:tcPr>
            <w:tcW w:w="36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АЗАП-4030 Г-Б</w:t>
            </w:r>
          </w:p>
        </w:tc>
        <w:tc>
          <w:tcPr>
            <w:tcW w:w="24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46,7</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8,3</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ЗИЛ-431810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34,4</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6,1</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122    </w:t>
            </w:r>
          </w:p>
        </w:tc>
        <w:tc>
          <w:tcPr>
            <w:tcW w:w="36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ЗИЛ-131ПК</w:t>
            </w:r>
          </w:p>
        </w:tc>
        <w:tc>
          <w:tcPr>
            <w:tcW w:w="24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w:t>
            </w:r>
          </w:p>
        </w:tc>
        <w:tc>
          <w:tcPr>
            <w:tcW w:w="13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45,0</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6,1</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200" w:type="dxa"/>
            <w:gridSpan w:val="4"/>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БУРИЛЬНЫЕ  УСТАНОВКИ</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АВБ-2М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БКГО-4М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ДТ-75</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БКМ-25 (ДТ-75)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БКМА-1/ 3,5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БКМА-1/ 3,5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БМ-202 (БКГМ-662)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БМ-203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Т-40А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БМ-204</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МТЗ-52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БМ-302 (БКГМ-663)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БМ-303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Т-74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ЛБУ-50А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ЗИЛ-157К</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МРК-1А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СБУ</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МАЗ-200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УГБ-50А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УГБ-5М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УРБ-2А,2А-2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11,9</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УРБ-302,-3А2 (БА-15М)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140    </w:t>
            </w:r>
          </w:p>
        </w:tc>
        <w:tc>
          <w:tcPr>
            <w:tcW w:w="36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УРБ-ЗАМ</w:t>
            </w:r>
          </w:p>
        </w:tc>
        <w:tc>
          <w:tcPr>
            <w:tcW w:w="24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ДТ-54</w:t>
            </w:r>
          </w:p>
        </w:tc>
        <w:tc>
          <w:tcPr>
            <w:tcW w:w="13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200" w:type="dxa"/>
            <w:gridSpan w:val="4"/>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ВЫШКИ  ТЕЛЕСКОПИЧЕСКИЕ</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АГП-17Э</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АГ-60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АГП-12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АГП-12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4,9</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АГП-12Б</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146    </w:t>
            </w:r>
          </w:p>
        </w:tc>
        <w:tc>
          <w:tcPr>
            <w:tcW w:w="613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АГП-28 (КамАЗ-53213 с ДВС КамАЗ-740.10)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31,9</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147    </w:t>
            </w:r>
          </w:p>
        </w:tc>
        <w:tc>
          <w:tcPr>
            <w:tcW w:w="613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АГП-28 (КамАЗ-53213 с ДВС КамАЗ-7403.10)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33,4</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ВИ-23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149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ВС-18МС</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ГАЗ-52-03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ВС-22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48,5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ВС-22МС</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МШТС-2,2А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МШТС-3А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41,4</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СПО-15,-15М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Урал-375</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66,0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ТВ-1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ТВ-1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ТВ-1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ТВ-2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ГАЗ-52-03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ТВ-23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6,9</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ТВ-26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161    </w:t>
            </w:r>
          </w:p>
        </w:tc>
        <w:tc>
          <w:tcPr>
            <w:tcW w:w="36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ТВГ-15</w:t>
            </w:r>
          </w:p>
        </w:tc>
        <w:tc>
          <w:tcPr>
            <w:tcW w:w="24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ГАЗ-51А</w:t>
            </w:r>
          </w:p>
        </w:tc>
        <w:tc>
          <w:tcPr>
            <w:tcW w:w="13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200" w:type="dxa"/>
            <w:gridSpan w:val="4"/>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МАШИНЫ  ДЛЯ  ГОРОДСКОГО  ЭЛЕКТРОТРАНСПОРТА</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АП-7М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АТ-60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20,9</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ОМТ-452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УАЗ-452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ТК-13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ТК-531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32,8</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ТК-6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67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КАБЕЛЕУКЛАДЧИКИ</w:t>
            </w:r>
          </w:p>
        </w:tc>
        <w:tc>
          <w:tcPr>
            <w:tcW w:w="2400"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80"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КМ-2М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П-3229</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w:t>
            </w:r>
          </w:p>
        </w:tc>
      </w:tr>
      <w:tr w:rsidR="0097136B" w:rsidRPr="0097136B" w:rsidTr="0097136B">
        <w:trPr>
          <w:trHeight w:val="255"/>
          <w:tblCellSpacing w:w="15" w:type="dxa"/>
          <w:jc w:val="center"/>
        </w:trPr>
        <w:tc>
          <w:tcPr>
            <w:tcW w:w="6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200" w:type="dxa"/>
            <w:gridSpan w:val="4"/>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ЛАБОРАТОРИИ  И  МАСТЕРСКИЕ  НА  АВТОМОБИЛЯХ</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АВМ-1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23,2</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АГР-69</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ГАЗ-66-11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АКП-М5-02, ПМА,</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ПЭЛЭХЗ, СТОН</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ЗИЛ-131Н</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49,3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АНРВ-1К</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КамАЗ-43101А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АРСТА-1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УАЗ-452,-3741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АТ-53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26,7</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АТУ-А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АТУ-А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АТУ-А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ГОСНИТИ-2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ГОСНИТИ-2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Лаборатория для воды</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IFA W50L</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25,6</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182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ЛПДК</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УАЗ-3741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18,9</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ПАЗ-659ф</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ПАЗ-651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24,8</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ПАРМ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ПЛБН</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КаВЗ-685</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ПЛБН-64</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ГАЗ-66-11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32,6</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ПЛЭТ</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УАЗ-3303,</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-31511-01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16,8</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ПЛЭТ-2М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УАЗ-3303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18,1</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ПЛЭТ-М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ЗИЛ-131Н</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ПМА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ГАЗ-66-11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ПМА, СТОН-1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ЗИЛ-131Н</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49,3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ПЭЛЭХЗ</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УАЗ-452,–3741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18,6</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ПЭЛЭХЗ</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ЗИЛ-131Н</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48,2</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ТБ-5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Техпомощь</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Урал-377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Техпомощь</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Техпомощь</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Техпомощь</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Урал-375</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54,2</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199    </w:t>
            </w:r>
          </w:p>
        </w:tc>
        <w:tc>
          <w:tcPr>
            <w:tcW w:w="36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Техпомощь</w:t>
            </w:r>
          </w:p>
        </w:tc>
        <w:tc>
          <w:tcPr>
            <w:tcW w:w="24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35,8</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ЭТЛ-10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ЭТЛ-10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ЭТЛ-35-01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203    </w:t>
            </w:r>
          </w:p>
        </w:tc>
        <w:tc>
          <w:tcPr>
            <w:tcW w:w="36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ЭТЛ-35-01</w:t>
            </w:r>
          </w:p>
        </w:tc>
        <w:tc>
          <w:tcPr>
            <w:tcW w:w="24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ГАЗ-63</w:t>
            </w:r>
          </w:p>
        </w:tc>
        <w:tc>
          <w:tcPr>
            <w:tcW w:w="13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29,0</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200" w:type="dxa"/>
            <w:gridSpan w:val="4"/>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ПРОЧИЕ  СПЕЦИАЛЬНЫЕ</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 701 (ДТ-75) (водоотливная)</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АНР</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Урал-4320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АНР-1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КрАЗ-255</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50,4</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Б-15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МАЗ-5334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34,7</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Вакуум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29,6</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Вакуум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Урал-4320</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ЯМЗ-236</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45,8</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Насосная установка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1Д12С4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ПМА-М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ПНА-1 ПНА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КрАЗ-255</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49,6</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ПНА-2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КрАЗ-255Б1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53,7</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214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ПНА-2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В-2-800ТК-С312V</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ППУ</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47,7</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ППУ-3М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КрАЗ-255Б</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47,7</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ППУ-3, ППУА-1600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КрАЗ-255Б</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ППУА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Урал-4320</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ЯМЗ-238</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47,2</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ППУА 160/100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ППУ-А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КрАЗ-255Б</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46,4</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ППУ-А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46,4</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Р-401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32,9</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САГ</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Урал-4320</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ЯМЗ-236</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45,8</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УНБ-1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43,4</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УНТА-100/200 (Азинмаш)</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ЗИЛ-431415</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38,1</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ЦА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ЗИЛ-431412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38,1</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ЦА-320А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КрАЗ-250, -257, </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-65101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50,2</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4ЦА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ЗИЛ-157К</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45,1</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Э-305-Б</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КрАЗ-255</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53,4</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r>
      <w:tr w:rsidR="0097136B" w:rsidRPr="0097136B" w:rsidTr="0097136B">
        <w:trPr>
          <w:trHeight w:val="255"/>
          <w:tblCellSpacing w:w="15" w:type="dxa"/>
          <w:jc w:val="center"/>
        </w:trPr>
        <w:tc>
          <w:tcPr>
            <w:tcW w:w="6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200" w:type="dxa"/>
            <w:gridSpan w:val="4"/>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пожарные  автомобили</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АКТ-0,5 / 0,5-207</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АНР-40-127А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АР-2-133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АР-2-215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КАМАЗ-43105</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АЦ-266-104</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235    </w:t>
            </w:r>
          </w:p>
        </w:tc>
        <w:tc>
          <w:tcPr>
            <w:tcW w:w="36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АЦ-30-146, -30-184</w:t>
            </w:r>
          </w:p>
        </w:tc>
        <w:tc>
          <w:tcPr>
            <w:tcW w:w="24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w:t>
            </w:r>
          </w:p>
        </w:tc>
        <w:tc>
          <w:tcPr>
            <w:tcW w:w="13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АЦ-30 (130), 63, 63А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АЦ-30 (157К)27А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АЦ-30 (53А)-106Б</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АЦ-30 мод.106Б</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ГАЗ-53-12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АЦ-30 мод.184</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ГАЗ-66-11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33,2</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16,3</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АЦ-40-181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ЗИЛ-133Г1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54,0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АЦ-40-41А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Урал-375Н</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АЦ-40-63А, -40-638</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АЦ-40 (131)-137</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245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АЦ-4Р</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48,3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АЦЛ-3-147-1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ГАЗ-66-01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АЦУ-2051-69</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МАГИРУС-330-32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МАГИРУС-330-32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ПМ-30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ПМ-404-40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ПМ-404-40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ПМГ-19</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ПМГ-21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ПМЗ-27, -27А, -27С</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ЗИЛ-157К</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ПМЗ-9</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ПНС-100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ЗИЛ-157К</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257    </w:t>
            </w:r>
          </w:p>
        </w:tc>
        <w:tc>
          <w:tcPr>
            <w:tcW w:w="36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ПНС-110</w:t>
            </w:r>
          </w:p>
        </w:tc>
        <w:tc>
          <w:tcPr>
            <w:tcW w:w="24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w:t>
            </w:r>
          </w:p>
        </w:tc>
        <w:tc>
          <w:tcPr>
            <w:tcW w:w="13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49,0</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21,0</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575" w:type="dxa"/>
            <w:gridSpan w:val="3"/>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топливо-  и  маслозаправщики </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  автомобили-цистерны</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заполнение/слив одной цистерны, л</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03-1604, 03-1926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746 (ПАЗс-3152)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АБЗ-50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23,8</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АВВ-2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АВВ-2М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АВВ-3,6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ГАЗ-53-12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АВВ-3,6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АВВ-3,8</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26,1</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4,9</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АВЗ-50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АВЦ-1,5-63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26,8</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АВЦ-1,7</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АВЦ-3,2-130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32,8</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АНЖНГ</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АТЗ-2,2-51А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АТЗ-2,4-52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АТЗ-2,7</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ГАЗ-52-01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АТЗ-3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275    </w:t>
            </w:r>
          </w:p>
        </w:tc>
        <w:tc>
          <w:tcPr>
            <w:tcW w:w="36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АТЗ-3,8-130</w:t>
            </w:r>
          </w:p>
        </w:tc>
        <w:tc>
          <w:tcPr>
            <w:tcW w:w="24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32,9</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АТЗ-3,8-53А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26,7</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АТЗ-3-157К</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ЗИЛ-157К</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АТМЗ-4,5-375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Урал-375</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279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АЦ-1,8</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АЦ-1,9-51А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АЦ-10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УРАЛ-4320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АЦ-10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КрАЗ-256</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52,8</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АЦ-2,0-51А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22,4</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АЦ-2,4-52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ГАЗ-52-01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АЦ-2,6-355М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Урал-355М</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АЦ-2,6-53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АЦ-2,8-52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23,7</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АЦ-2,8-63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АЦ-2,9-51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АЦ-2,9-53  </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  </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ГАЗ-52С</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22,6</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АЦ-22-51А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32,1</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33,8</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АЦ-3,3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АЦ-3,7-51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АЦ-3,8-164</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АЦ-3М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АЦ-4,0-51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25,1</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АЦ-4,1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ГАЗ-53-12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АЦ-4,2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ГАЗ-3307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АЦ-4,2-130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31,8</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АЦ-4,2-131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АЦ-4,2-53А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АЦ-4,3-130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АЦ-4-157</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39,8</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АЦ-4-164</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АЦ-5-375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Урал-375</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53,6</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АЦ-8-200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МАЗ-200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АЦ-8-500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АЦ-8-5334, -8-5435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МАЗ-5334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АЦ-8 КамАЗ</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АЦЛ-147</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АЦЛ-312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АЦМ-2,6-355М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Урал-355М</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31,9</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АЦМ-4</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317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АЦМА-157</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5,4</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318    </w:t>
            </w:r>
          </w:p>
        </w:tc>
        <w:tc>
          <w:tcPr>
            <w:tcW w:w="36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АЦММ-4-157КД</w:t>
            </w:r>
          </w:p>
        </w:tc>
        <w:tc>
          <w:tcPr>
            <w:tcW w:w="24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w:t>
            </w:r>
          </w:p>
        </w:tc>
        <w:tc>
          <w:tcPr>
            <w:tcW w:w="13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АЦПТ-1,5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21,7</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АЦПТ-1,5</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26,8</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АЦПТ-1,7</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АЦПТ-1,9</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АЦПТ-2,1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ГАЗ-52-01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АЦПТ-2,8</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АЦПТ-2,8-130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32,7</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АЦПТ-2,8-164</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АЦПТ-3,3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26,1</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АЦПТ-3,8</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26,7</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АЦПТ-4,1-130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 (431418)</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32,8</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АЦПТ-5,0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Урал-375</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56,9</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АЦПТ-5,6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АЦПТ-5,7</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АЦПТ-6,2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МАЗ-5335</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АЦТММ-4-157К</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ЗИЛ-157К</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ЗИЛ-130В1 с п/п Д-642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ЗИЛ-130В1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ЗСК-10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ЛВ-7 (МА-4А)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МЗ-3904</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28,8</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МЗ-51М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23,8</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МЗ-66, -66-01, -66А-01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 3607</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ГАЗ-52-01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 3608</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ГАЗ-52-01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 3609</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ГАЗ-52-04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 3613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ГАЗ-53-12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 46101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Урал-43203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 4611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ЗИЛ-495710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Т-8-255Б</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КрАЗ-255Б</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ТЗ-200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МАЗ-200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ТЗ-500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ТЗА-7,5-500А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МАЗ-500А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5,9</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ТЗА-7,5-5334</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МАЗ-5334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ТЗА-8,9</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МАЗ-5337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ТЗМ-164</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33,1</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354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ТСВ-5,4</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45,4</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ТСВ-6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33,7</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ТСВ-7</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ЗИЛ-431418</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ТСВ-8,9</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МАЗ-5337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23,9</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358    </w:t>
            </w:r>
          </w:p>
        </w:tc>
        <w:tc>
          <w:tcPr>
            <w:tcW w:w="36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УР-7АПС</w:t>
            </w:r>
          </w:p>
        </w:tc>
        <w:tc>
          <w:tcPr>
            <w:tcW w:w="24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КрАЗ-255</w:t>
            </w:r>
          </w:p>
        </w:tc>
        <w:tc>
          <w:tcPr>
            <w:tcW w:w="13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47,6</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6,3</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200" w:type="dxa"/>
            <w:gridSpan w:val="4"/>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автомобили-цистерны  для  перевозки  газа</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360    </w:t>
            </w:r>
          </w:p>
        </w:tc>
        <w:tc>
          <w:tcPr>
            <w:tcW w:w="36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АЦТ-8-130</w:t>
            </w:r>
          </w:p>
        </w:tc>
        <w:tc>
          <w:tcPr>
            <w:tcW w:w="24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35,1</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АЦ-15-377С</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Урал-377</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61,2</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АЦ-15-504</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34,3</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57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автомобили  для  перевозки  цемента</w:t>
            </w:r>
          </w:p>
        </w:tc>
        <w:tc>
          <w:tcPr>
            <w:tcW w:w="256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на загрузку и обдув одной цистерны, л</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42184-ОЗПС</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КрАЗ-258Б1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БН-80-20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КрАЗ-257Б1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РП-1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ЗИЛ-130В1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С-1036Б</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С-386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С-570А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МАЗ-200В</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С-571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С-571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ЗИЛ-130В1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С-942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КрАЗ-258</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С-956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ГАЗ-53Б</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СБ-113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СБ-89</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СБ-89Б1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ЗИЛ-431412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СБ-92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КрАЗ-258</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СБ-92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КамАЗ-55111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ТЦ-10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ЗИЛ-130В1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ТЦ-11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КамАЗ-5410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31,2</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4,85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ТЦ-12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КамАЗ-54112</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ТЦ-13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КамАЗ-5410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30,7</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5,2</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ТЦ-2А (С-652А)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КрАЗ-258Б</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ТЦ-3(С-853), -3А (С-853А)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ЗИЛ-130В1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ТЦ-4(С-927)</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ЗИЛ-130В1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35,6</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ТЦ-6(С-972)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МАЗ-504А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386    </w:t>
            </w:r>
          </w:p>
        </w:tc>
        <w:tc>
          <w:tcPr>
            <w:tcW w:w="36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У-5А</w:t>
            </w:r>
          </w:p>
        </w:tc>
        <w:tc>
          <w:tcPr>
            <w:tcW w:w="24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ЗИЛ-130В1</w:t>
            </w:r>
          </w:p>
        </w:tc>
        <w:tc>
          <w:tcPr>
            <w:tcW w:w="13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39,0</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575" w:type="dxa"/>
            <w:gridSpan w:val="3"/>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АВТОМОБИЛИ  ДЛЯ  ПЕРЕВОЗКИ  МУКИ</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на разгрузку одной</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цистерны, л</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387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К-1040</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ЗИЛ-130В</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С-654</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34,2</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57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автомобили  ассенизационные</w:t>
            </w:r>
          </w:p>
        </w:tc>
        <w:tc>
          <w:tcPr>
            <w:tcW w:w="256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заполнение/слив одной цистерны, л</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АНИ-355М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Урал-355М</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АНМ-53, -53А, -53Э</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0,65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АСМ-3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АСМ-3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АСМ-51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0,6</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АСМ-53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ГАЗ-53Ф</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0,7</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АСМ-53, -53А, -53Э</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0,75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КО-503В</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0,7</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397    </w:t>
            </w:r>
          </w:p>
        </w:tc>
        <w:tc>
          <w:tcPr>
            <w:tcW w:w="36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КО-505, -505А</w:t>
            </w:r>
          </w:p>
        </w:tc>
        <w:tc>
          <w:tcPr>
            <w:tcW w:w="24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КамАЗ-53213</w:t>
            </w:r>
          </w:p>
        </w:tc>
        <w:tc>
          <w:tcPr>
            <w:tcW w:w="13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29,6</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1,95</w:t>
            </w:r>
          </w:p>
        </w:tc>
      </w:tr>
      <w:tr w:rsidR="0097136B" w:rsidRPr="0097136B" w:rsidTr="0097136B">
        <w:trPr>
          <w:trHeight w:val="25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200" w:type="dxa"/>
            <w:gridSpan w:val="4"/>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дезинфекционные  установки</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ДУК-1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ДУК-1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ДУК-2</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ОТВ-1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6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57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Автомобили  мусоровозы</w:t>
            </w:r>
          </w:p>
        </w:tc>
        <w:tc>
          <w:tcPr>
            <w:tcW w:w="256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одна погрузка/разгрузка, л</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КО-413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КО-415А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КамАЗ-53213</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31,2</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М-8</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М-30, -30А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ГАЗ-53Ф, -53А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28,7</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28,7</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ГАЗ-53Ф</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33,7</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53М</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ГАЗ-93А</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27,7</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r>
      <w:tr w:rsidR="0097136B" w:rsidRPr="0097136B" w:rsidTr="0097136B">
        <w:trPr>
          <w:trHeight w:val="255"/>
          <w:tblCellSpacing w:w="15" w:type="dxa"/>
          <w:jc w:val="center"/>
        </w:trPr>
        <w:tc>
          <w:tcPr>
            <w:tcW w:w="6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67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СНЕГОПОГРУЗЧИКИ</w:t>
            </w:r>
          </w:p>
        </w:tc>
        <w:tc>
          <w:tcPr>
            <w:tcW w:w="2400"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80"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409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Д-566А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спецшасси</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410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КО-203</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ГАЗ-52-01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6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57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АВТОМОБИЛИ  БИТУМОВОЗЫ</w:t>
            </w:r>
          </w:p>
        </w:tc>
        <w:tc>
          <w:tcPr>
            <w:tcW w:w="256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на работу битумного насоса / подогрев цистерны, л/час</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411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ДС-10 (Д-351)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КрАЗ-258</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 / 3,8</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412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ДС-41А (Д-642А)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ЗИЛ-130В1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 / 3,0</w:t>
            </w:r>
          </w:p>
        </w:tc>
      </w:tr>
      <w:tr w:rsidR="0097136B" w:rsidRPr="0097136B" w:rsidTr="0097136B">
        <w:trPr>
          <w:trHeight w:val="255"/>
          <w:tblCellSpacing w:w="15" w:type="dxa"/>
          <w:jc w:val="center"/>
        </w:trPr>
        <w:tc>
          <w:tcPr>
            <w:tcW w:w="6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w:t>
            </w:r>
          </w:p>
        </w:tc>
        <w:tc>
          <w:tcPr>
            <w:tcW w:w="757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АВТОМОБИЛИ  ГУДРОНАТОРЫ</w:t>
            </w:r>
          </w:p>
        </w:tc>
        <w:tc>
          <w:tcPr>
            <w:tcW w:w="256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на работу гудронатора / битумного насоса, л/час</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413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Д-154А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МАЗ-200</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 / 8,0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414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Д-251А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 / 8,0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415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Д-640А (ДВ-39А)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ЗИЛ-130В1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 / 8,0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416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Д-642 (ДС-53А)</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ЗИЛ-130В1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 / 8,0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417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ДС-40 (Д-641)</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ЗИЛ-130В1</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40,5</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 / 8,0</w:t>
            </w:r>
          </w:p>
        </w:tc>
      </w:tr>
      <w:tr w:rsidR="0097136B" w:rsidRPr="0097136B" w:rsidTr="0097136B">
        <w:trPr>
          <w:trHeight w:val="25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418    </w:t>
            </w:r>
          </w:p>
        </w:tc>
        <w:tc>
          <w:tcPr>
            <w:tcW w:w="36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ДС-51А, 536</w:t>
            </w:r>
          </w:p>
        </w:tc>
        <w:tc>
          <w:tcPr>
            <w:tcW w:w="240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38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w:t>
            </w:r>
          </w:p>
        </w:tc>
        <w:tc>
          <w:tcPr>
            <w:tcW w:w="256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 / 8,0</w:t>
            </w:r>
          </w:p>
        </w:tc>
      </w:tr>
      <w:tr w:rsidR="0097136B" w:rsidRPr="0097136B" w:rsidTr="0097136B">
        <w:trPr>
          <w:trHeight w:val="240"/>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419    </w:t>
            </w:r>
          </w:p>
        </w:tc>
        <w:tc>
          <w:tcPr>
            <w:tcW w:w="36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ДС-53(Д-722)</w:t>
            </w:r>
          </w:p>
        </w:tc>
        <w:tc>
          <w:tcPr>
            <w:tcW w:w="24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ЗИЛ-130В1</w:t>
            </w:r>
          </w:p>
        </w:tc>
        <w:tc>
          <w:tcPr>
            <w:tcW w:w="138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34,5</w:t>
            </w:r>
          </w:p>
        </w:tc>
        <w:tc>
          <w:tcPr>
            <w:tcW w:w="256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 / 8,0</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Таблица 5 дополнена строками 1 - 43 в соответствии с </w:t>
      </w:r>
      <w:r w:rsidRPr="0097136B">
        <w:rPr>
          <w:rFonts w:ascii="Georgia" w:eastAsia="Times New Roman" w:hAnsi="Georgia" w:cs="Times New Roman"/>
          <w:b/>
          <w:bCs/>
          <w:color w:val="000000"/>
          <w:sz w:val="24"/>
          <w:szCs w:val="24"/>
          <w:u w:val="single"/>
          <w:lang w:eastAsia="ru-RU"/>
        </w:rPr>
        <w:t>совместным приказом</w:t>
      </w:r>
      <w:r w:rsidRPr="0097136B">
        <w:rPr>
          <w:rFonts w:ascii="Georgia" w:eastAsia="Times New Roman" w:hAnsi="Georgia" w:cs="Times New Roman"/>
          <w:i/>
          <w:iCs/>
          <w:color w:val="000000"/>
          <w:sz w:val="24"/>
          <w:szCs w:val="24"/>
          <w:lang w:eastAsia="ru-RU"/>
        </w:rPr>
        <w:t> Министра транспорта и коммуникаций РК от 07.11.06 г. № 286 и Министра энергетики и минеральных ресурсов РК от 08.11.06 г. № 287</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775"/>
        <w:gridCol w:w="2638"/>
        <w:gridCol w:w="1719"/>
        <w:gridCol w:w="1108"/>
        <w:gridCol w:w="2095"/>
      </w:tblGrid>
      <w:tr w:rsidR="0097136B" w:rsidRPr="0097136B" w:rsidTr="0097136B">
        <w:trPr>
          <w:trHeight w:val="1110"/>
          <w:tblHeader/>
          <w:tblCellSpacing w:w="15" w:type="dxa"/>
          <w:jc w:val="center"/>
        </w:trPr>
        <w:tc>
          <w:tcPr>
            <w:tcW w:w="930" w:type="dxa"/>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n/n</w:t>
            </w:r>
          </w:p>
        </w:tc>
        <w:tc>
          <w:tcPr>
            <w:tcW w:w="3255" w:type="dxa"/>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специализированного или</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специального автомобиля</w:t>
            </w:r>
          </w:p>
        </w:tc>
        <w:tc>
          <w:tcPr>
            <w:tcW w:w="2565" w:type="dxa"/>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базового</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автомобиля</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(двигателя)</w:t>
            </w:r>
          </w:p>
        </w:tc>
        <w:tc>
          <w:tcPr>
            <w:tcW w:w="1410" w:type="dxa"/>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Н</w:t>
            </w:r>
            <w:r w:rsidRPr="0097136B">
              <w:rPr>
                <w:rFonts w:ascii="Times New Roman" w:eastAsia="Times New Roman" w:hAnsi="Times New Roman" w:cs="Times New Roman"/>
                <w:sz w:val="24"/>
                <w:szCs w:val="24"/>
                <w:vertAlign w:val="subscript"/>
                <w:lang w:eastAsia="ru-RU"/>
              </w:rPr>
              <w:t>Б</w:t>
            </w:r>
            <w:r w:rsidRPr="0097136B">
              <w:rPr>
                <w:rFonts w:ascii="Times New Roman" w:eastAsia="Times New Roman" w:hAnsi="Times New Roman" w:cs="Times New Roman"/>
                <w:sz w:val="24"/>
                <w:szCs w:val="24"/>
                <w:lang w:eastAsia="ru-RU"/>
              </w:rPr>
              <w:t>,</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л/100км</w:t>
            </w:r>
          </w:p>
        </w:tc>
        <w:tc>
          <w:tcPr>
            <w:tcW w:w="252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расхода на</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дополнительную</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работу Н</w:t>
            </w:r>
            <w:r w:rsidRPr="0097136B">
              <w:rPr>
                <w:rFonts w:ascii="Times New Roman" w:eastAsia="Times New Roman" w:hAnsi="Times New Roman" w:cs="Times New Roman"/>
                <w:sz w:val="24"/>
                <w:szCs w:val="24"/>
                <w:vertAlign w:val="subscript"/>
                <w:lang w:eastAsia="ru-RU"/>
              </w:rPr>
              <w:t>ДР</w:t>
            </w:r>
            <w:r w:rsidRPr="0097136B">
              <w:rPr>
                <w:rFonts w:ascii="Times New Roman" w:eastAsia="Times New Roman" w:hAnsi="Times New Roman" w:cs="Times New Roman"/>
                <w:sz w:val="24"/>
                <w:szCs w:val="24"/>
                <w:lang w:eastAsia="ru-RU"/>
              </w:rPr>
              <w:t>,  л/ч</w:t>
            </w:r>
          </w:p>
        </w:tc>
      </w:tr>
      <w:tr w:rsidR="0097136B" w:rsidRPr="0097136B" w:rsidTr="0097136B">
        <w:trPr>
          <w:trHeight w:val="255"/>
          <w:tblCellSpacing w:w="15" w:type="dxa"/>
          <w:jc w:val="center"/>
        </w:trPr>
        <w:tc>
          <w:tcPr>
            <w:tcW w:w="10905" w:type="dxa"/>
            <w:gridSpan w:val="5"/>
            <w:tcBorders>
              <w:top w:val="nil"/>
              <w:left w:val="single" w:sz="8" w:space="0" w:color="auto"/>
              <w:bottom w:val="single" w:sz="8" w:space="0" w:color="auto"/>
              <w:right w:val="single" w:sz="8" w:space="0" w:color="auto"/>
            </w:tcBorders>
            <w:shd w:val="clear" w:color="auto" w:fill="E6E6E6"/>
            <w:tcMar>
              <w:top w:w="0" w:type="dxa"/>
              <w:left w:w="29" w:type="dxa"/>
              <w:bottom w:w="0" w:type="dxa"/>
              <w:right w:w="29"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АВТОКРАНЫ</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            3</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14С-3578</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Урал-5557-01</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КС-35714</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КамАЗ-740,11-240</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КС-4572</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КамАЗ-5321</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28,5</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7,4</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КС-55713-4</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КамАЗ-53228</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9,4</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КС-55713-1</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КамАЗ-53215</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42,5</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8,8</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КС-35719-8-02</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КамАЗ-532150</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36,0 </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w:t>
            </w:r>
          </w:p>
        </w:tc>
      </w:tr>
      <w:tr w:rsidR="0097136B" w:rsidRPr="0097136B" w:rsidTr="0097136B">
        <w:trPr>
          <w:trHeight w:val="255"/>
          <w:tblCellSpacing w:w="15" w:type="dxa"/>
          <w:jc w:val="center"/>
        </w:trPr>
        <w:tc>
          <w:tcPr>
            <w:tcW w:w="10905" w:type="dxa"/>
            <w:gridSpan w:val="5"/>
            <w:tcBorders>
              <w:top w:val="nil"/>
              <w:left w:val="single" w:sz="8" w:space="0" w:color="auto"/>
              <w:bottom w:val="single" w:sz="8" w:space="0" w:color="auto"/>
              <w:right w:val="single" w:sz="8" w:space="0" w:color="auto"/>
            </w:tcBorders>
            <w:shd w:val="clear" w:color="auto" w:fill="E6E6E6"/>
            <w:tcMar>
              <w:top w:w="0" w:type="dxa"/>
              <w:left w:w="29" w:type="dxa"/>
              <w:bottom w:w="0" w:type="dxa"/>
              <w:right w:w="29"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ВЫШКИ ТЕЛЕСКОПИЧЕСКИЕ</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АГП-1802</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ГАЗ-53-12</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АГП-227</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ЗИЛ-431410</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АГП-22</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ЗИЛ-431412</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40,2</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rHeight w:val="240"/>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АПТ-22</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ЗИЛ-433362</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5,7</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ТВ-26</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Урал-4320-10 (ЯМЗ-236)</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33,2</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12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ТВ-26</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Урал-43203-10 (ЯМЗ-236)</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32,8</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ТВ-26</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ЗИЛ-157К</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ТВ-26</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ЗИЛ-157КД</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ТВ 26 Е</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Урал-4320-10 (ЯМЗ-236)</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33,5</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w:t>
            </w:r>
          </w:p>
        </w:tc>
      </w:tr>
      <w:tr w:rsidR="0097136B" w:rsidRPr="0097136B" w:rsidTr="0097136B">
        <w:trPr>
          <w:trHeight w:val="255"/>
          <w:tblCellSpacing w:w="15" w:type="dxa"/>
          <w:jc w:val="center"/>
        </w:trPr>
        <w:tc>
          <w:tcPr>
            <w:tcW w:w="10905" w:type="dxa"/>
            <w:gridSpan w:val="5"/>
            <w:tcBorders>
              <w:top w:val="nil"/>
              <w:left w:val="single" w:sz="8" w:space="0" w:color="auto"/>
              <w:bottom w:val="single" w:sz="8" w:space="0" w:color="auto"/>
              <w:right w:val="single" w:sz="8" w:space="0" w:color="auto"/>
            </w:tcBorders>
            <w:shd w:val="clear" w:color="auto" w:fill="E6E6E6"/>
            <w:tcMar>
              <w:top w:w="0" w:type="dxa"/>
              <w:left w:w="29" w:type="dxa"/>
              <w:bottom w:w="0" w:type="dxa"/>
              <w:right w:w="29"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ЛАБОРАТОРИИ И МАСТЕРСКИЕ НА АВТОМОБИЛЯХ</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Автомастерская</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ГАЗ-5312 (ЗМЗ-53)</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Техпомощь</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ГАЗ-3307 (ЗМЗ-53)</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Электромастерская</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 (ЗМЗ-66)</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Электромастерская</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ГАЗ-САЗ-3711 (ЗМЗ-66)</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ЭТЛ-35</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ЭТЛ-35</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ГАЗ-66-01</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32,5</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ЭТЛ-35</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ГАЗ-САЗ-370701</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ЭТЛ-35</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ЗИЛ-431412</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ЭТЛ-35</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ГАЗ-САЗ-3711</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ЭТЛ-35</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ГАЗ-3307 (ЗМЗ-53)</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ЭТЛ-10</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УАЗ-3303</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18,1</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w:t>
            </w:r>
          </w:p>
        </w:tc>
      </w:tr>
      <w:tr w:rsidR="0097136B" w:rsidRPr="0097136B" w:rsidTr="0097136B">
        <w:trPr>
          <w:trHeight w:val="255"/>
          <w:tblCellSpacing w:w="15" w:type="dxa"/>
          <w:jc w:val="center"/>
        </w:trPr>
        <w:tc>
          <w:tcPr>
            <w:tcW w:w="10905" w:type="dxa"/>
            <w:gridSpan w:val="5"/>
            <w:tcBorders>
              <w:top w:val="nil"/>
              <w:left w:val="single" w:sz="8" w:space="0" w:color="auto"/>
              <w:bottom w:val="single" w:sz="8" w:space="0" w:color="auto"/>
              <w:right w:val="single" w:sz="8" w:space="0" w:color="auto"/>
            </w:tcBorders>
            <w:shd w:val="clear" w:color="auto" w:fill="E6E6E6"/>
            <w:tcMar>
              <w:top w:w="0" w:type="dxa"/>
              <w:left w:w="29" w:type="dxa"/>
              <w:bottom w:w="0" w:type="dxa"/>
              <w:right w:w="29"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ПОЖАРНЫЕ АВТОМОБИЛИ</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АЦ-3,2-40</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ЗИЛ-433362</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АЦ-4,0-40</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ЗИЛ-433362</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w:t>
            </w:r>
          </w:p>
        </w:tc>
      </w:tr>
      <w:tr w:rsidR="0097136B" w:rsidRPr="0097136B" w:rsidTr="0097136B">
        <w:trPr>
          <w:trHeight w:val="255"/>
          <w:tblCellSpacing w:w="15" w:type="dxa"/>
          <w:jc w:val="center"/>
        </w:trPr>
        <w:tc>
          <w:tcPr>
            <w:tcW w:w="8340" w:type="dxa"/>
            <w:gridSpan w:val="4"/>
            <w:tcBorders>
              <w:top w:val="nil"/>
              <w:left w:val="single" w:sz="8" w:space="0" w:color="auto"/>
              <w:bottom w:val="single" w:sz="8" w:space="0" w:color="auto"/>
              <w:right w:val="nil"/>
            </w:tcBorders>
            <w:shd w:val="clear" w:color="auto" w:fill="E6E6E6"/>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ТОПЛИВО - И МАСЛОЗАПРАВЩИКИ И АВТОМОБИЛИ-ЦИСТЕРНЫ</w:t>
            </w:r>
          </w:p>
        </w:tc>
        <w:tc>
          <w:tcPr>
            <w:tcW w:w="2520" w:type="dxa"/>
            <w:tcBorders>
              <w:top w:val="nil"/>
              <w:left w:val="single" w:sz="8" w:space="0" w:color="auto"/>
              <w:bottom w:val="single" w:sz="8" w:space="0" w:color="auto"/>
              <w:right w:val="single" w:sz="8" w:space="0" w:color="auto"/>
            </w:tcBorders>
            <w:shd w:val="clear" w:color="auto" w:fill="E6E6E6"/>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Заполнение/слив</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одной цистерны, л</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АТЗ-3609</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ГАЗ-52-05</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АЦ-56131</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КамАЗ-532150</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АЦ-56151</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КамАЗ-43114</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АЦ-6606-11</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КамАЗ-53215</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28,5</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Цистерна</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ГАЗ-САЗ-3707-01</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w:t>
            </w:r>
          </w:p>
        </w:tc>
      </w:tr>
      <w:tr w:rsidR="0097136B" w:rsidRPr="0097136B" w:rsidTr="0097136B">
        <w:trPr>
          <w:trHeight w:val="255"/>
          <w:tblCellSpacing w:w="15" w:type="dxa"/>
          <w:jc w:val="center"/>
        </w:trPr>
        <w:tc>
          <w:tcPr>
            <w:tcW w:w="8340" w:type="dxa"/>
            <w:gridSpan w:val="4"/>
            <w:tcBorders>
              <w:top w:val="nil"/>
              <w:left w:val="single" w:sz="8" w:space="0" w:color="auto"/>
              <w:bottom w:val="single" w:sz="8" w:space="0" w:color="auto"/>
              <w:right w:val="nil"/>
            </w:tcBorders>
            <w:shd w:val="clear" w:color="auto" w:fill="E6E6E6"/>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АВТОМОБИЛИ АССЕНИЗАЦИОННЫЕ</w:t>
            </w:r>
          </w:p>
        </w:tc>
        <w:tc>
          <w:tcPr>
            <w:tcW w:w="2520" w:type="dxa"/>
            <w:tcBorders>
              <w:top w:val="nil"/>
              <w:left w:val="single" w:sz="8" w:space="0" w:color="auto"/>
              <w:bottom w:val="single" w:sz="8" w:space="0" w:color="auto"/>
              <w:right w:val="single" w:sz="8" w:space="0" w:color="auto"/>
            </w:tcBorders>
            <w:shd w:val="clear" w:color="auto" w:fill="E6E6E6"/>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Заполнение/слив</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одной цистерны, л</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АСМ-53</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ГАЗ-53А</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28,0 СНГ</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0,83 СНГ</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КО-503</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ГАЗ-3307</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26,5</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0,7</w:t>
            </w:r>
          </w:p>
        </w:tc>
      </w:tr>
      <w:tr w:rsidR="0097136B" w:rsidRPr="0097136B" w:rsidTr="0097136B">
        <w:trPr>
          <w:trHeight w:val="255"/>
          <w:tblCellSpacing w:w="15" w:type="dxa"/>
          <w:jc w:val="center"/>
        </w:trPr>
        <w:tc>
          <w:tcPr>
            <w:tcW w:w="10905" w:type="dxa"/>
            <w:gridSpan w:val="5"/>
            <w:tcBorders>
              <w:top w:val="nil"/>
              <w:left w:val="single" w:sz="8" w:space="0" w:color="auto"/>
              <w:bottom w:val="single" w:sz="8" w:space="0" w:color="auto"/>
              <w:right w:val="single" w:sz="8" w:space="0" w:color="auto"/>
            </w:tcBorders>
            <w:shd w:val="clear" w:color="auto" w:fill="E6E6E6"/>
            <w:tcMar>
              <w:top w:w="0" w:type="dxa"/>
              <w:left w:w="29" w:type="dxa"/>
              <w:bottom w:w="0" w:type="dxa"/>
              <w:right w:w="29"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АВТОБЕТОНОСМЕСИТЕЛИ</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Iveco  MP260E37H</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45,7Д</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16,2Д</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АБС-7</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КамАЗ-53229</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29,4</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КамАЗ-5320</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30,0Д</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15,2Д</w:t>
            </w:r>
          </w:p>
        </w:tc>
      </w:tr>
      <w:tr w:rsidR="0097136B" w:rsidRPr="0097136B" w:rsidTr="0097136B">
        <w:trPr>
          <w:trHeight w:val="255"/>
          <w:tblCellSpacing w:w="15" w:type="dxa"/>
          <w:jc w:val="center"/>
        </w:trPr>
        <w:tc>
          <w:tcPr>
            <w:tcW w:w="10905" w:type="dxa"/>
            <w:gridSpan w:val="5"/>
            <w:tcBorders>
              <w:top w:val="nil"/>
              <w:left w:val="single" w:sz="8" w:space="0" w:color="auto"/>
              <w:bottom w:val="single" w:sz="8" w:space="0" w:color="auto"/>
              <w:right w:val="single" w:sz="8" w:space="0" w:color="auto"/>
            </w:tcBorders>
            <w:shd w:val="clear" w:color="auto" w:fill="E6E6E6"/>
            <w:tcMar>
              <w:top w:w="0" w:type="dxa"/>
              <w:left w:w="29" w:type="dxa"/>
              <w:bottom w:w="0" w:type="dxa"/>
              <w:right w:w="29"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АВТОМОБИЛИ ДЛЯ ПЕРЕВОЗКИ ЦЕМЕНТА</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ТЦ-12</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КамАЗ-54115 R</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31,5</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10905" w:type="dxa"/>
            <w:gridSpan w:val="5"/>
            <w:tcBorders>
              <w:top w:val="nil"/>
              <w:left w:val="single" w:sz="8" w:space="0" w:color="auto"/>
              <w:bottom w:val="single" w:sz="8" w:space="0" w:color="auto"/>
              <w:right w:val="single" w:sz="8" w:space="0" w:color="auto"/>
            </w:tcBorders>
            <w:shd w:val="clear" w:color="auto" w:fill="E6E6E6"/>
            <w:tcMar>
              <w:top w:w="0" w:type="dxa"/>
              <w:left w:w="29" w:type="dxa"/>
              <w:bottom w:w="0" w:type="dxa"/>
              <w:right w:w="29"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ПРОЧИЕ СПЕЦИАЛЬНЫЕ</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АЦТ-8-130</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ЗИЛ-130</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38,6 СНГ</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 (кузов секционный для перевозки газа)</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20"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27,5 СНГ</w:t>
            </w:r>
          </w:p>
        </w:tc>
      </w:tr>
      <w:tr w:rsidR="0097136B" w:rsidRPr="0097136B" w:rsidTr="0097136B">
        <w:trPr>
          <w:trHeight w:val="255"/>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42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ЗИЛ-332410 (эвакуатор)</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Д-245.12С ММЗ</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14,8</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40"/>
          <w:tblCellSpacing w:w="15" w:type="dxa"/>
          <w:jc w:val="center"/>
        </w:trPr>
        <w:tc>
          <w:tcPr>
            <w:tcW w:w="93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43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КО-510 ( машина илососная)</w:t>
            </w:r>
          </w:p>
        </w:tc>
        <w:tc>
          <w:tcPr>
            <w:tcW w:w="25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ЗИЛ-433362</w:t>
            </w:r>
          </w:p>
        </w:tc>
        <w:tc>
          <w:tcPr>
            <w:tcW w:w="14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 нормы расхода топлива на работу специального оборудования, установленного на автомобилях, определяются по данным заводов - изготовителей специальных и специализированных автомобилей в литрах на час работы оборудования.</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3) Нормируемое значение расхода топлива Q</w:t>
      </w:r>
      <w:r w:rsidRPr="0097136B">
        <w:rPr>
          <w:rFonts w:ascii="Georgia" w:eastAsia="Times New Roman" w:hAnsi="Georgia" w:cs="Times New Roman"/>
          <w:color w:val="000000"/>
          <w:sz w:val="24"/>
          <w:szCs w:val="24"/>
          <w:vertAlign w:val="subscript"/>
          <w:lang w:eastAsia="ru-RU"/>
        </w:rPr>
        <w:t>H</w:t>
      </w:r>
      <w:r w:rsidRPr="0097136B">
        <w:rPr>
          <w:rFonts w:ascii="Georgia" w:eastAsia="Times New Roman" w:hAnsi="Georgia" w:cs="Times New Roman"/>
          <w:color w:val="000000"/>
          <w:sz w:val="24"/>
          <w:szCs w:val="24"/>
          <w:lang w:eastAsia="ru-RU"/>
        </w:rPr>
        <w:t> для второй группы специальных автомобилей рассчитывается по формуле: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H</w:t>
      </w:r>
      <w:r w:rsidRPr="0097136B">
        <w:rPr>
          <w:rFonts w:ascii="Georgia" w:eastAsia="Times New Roman" w:hAnsi="Georgia" w:cs="Times New Roman"/>
          <w:color w:val="000000"/>
          <w:sz w:val="24"/>
          <w:szCs w:val="24"/>
          <w:lang w:eastAsia="ru-RU"/>
        </w:rPr>
        <w:t> = 0,01 × (H</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L</w:t>
      </w:r>
      <w:r w:rsidRPr="0097136B">
        <w:rPr>
          <w:rFonts w:ascii="Georgia" w:eastAsia="Times New Roman" w:hAnsi="Georgia" w:cs="Times New Roman"/>
          <w:color w:val="000000"/>
          <w:sz w:val="24"/>
          <w:szCs w:val="24"/>
          <w:vertAlign w:val="superscript"/>
          <w:lang w:eastAsia="ru-RU"/>
        </w:rPr>
        <w:t>*</w:t>
      </w:r>
      <w:r w:rsidRPr="0097136B">
        <w:rPr>
          <w:rFonts w:ascii="Georgia" w:eastAsia="Times New Roman" w:hAnsi="Georgia" w:cs="Times New Roman"/>
          <w:color w:val="000000"/>
          <w:sz w:val="24"/>
          <w:szCs w:val="24"/>
          <w:lang w:eastAsia="ru-RU"/>
        </w:rPr>
        <w:t> + H</w:t>
      </w:r>
      <w:r w:rsidRPr="0097136B">
        <w:rPr>
          <w:rFonts w:ascii="Georgia" w:eastAsia="Times New Roman" w:hAnsi="Georgia" w:cs="Times New Roman"/>
          <w:color w:val="000000"/>
          <w:sz w:val="24"/>
          <w:szCs w:val="24"/>
          <w:vertAlign w:val="subscript"/>
          <w:lang w:eastAsia="ru-RU"/>
        </w:rPr>
        <w:t>СР</w:t>
      </w:r>
      <w:r w:rsidRPr="0097136B">
        <w:rPr>
          <w:rFonts w:ascii="Georgia" w:eastAsia="Times New Roman" w:hAnsi="Georgia" w:cs="Times New Roman"/>
          <w:color w:val="000000"/>
          <w:sz w:val="24"/>
          <w:szCs w:val="24"/>
          <w:lang w:eastAsia="ru-RU"/>
        </w:rPr>
        <w:t> × L</w:t>
      </w:r>
      <w:r w:rsidRPr="0097136B">
        <w:rPr>
          <w:rFonts w:ascii="Georgia" w:eastAsia="Times New Roman" w:hAnsi="Georgia" w:cs="Times New Roman"/>
          <w:color w:val="000000"/>
          <w:sz w:val="24"/>
          <w:szCs w:val="24"/>
          <w:vertAlign w:val="superscript"/>
          <w:lang w:eastAsia="ru-RU"/>
        </w:rPr>
        <w:t>**</w:t>
      </w:r>
      <w:r w:rsidRPr="0097136B">
        <w:rPr>
          <w:rFonts w:ascii="Georgia" w:eastAsia="Times New Roman" w:hAnsi="Georgia" w:cs="Times New Roman"/>
          <w:color w:val="000000"/>
          <w:sz w:val="24"/>
          <w:szCs w:val="24"/>
          <w:lang w:eastAsia="ru-RU"/>
        </w:rPr>
        <w:t>)×(1 + 0,01 × K</w:t>
      </w:r>
      <w:r w:rsidRPr="0097136B">
        <w:rPr>
          <w:rFonts w:ascii="Georgia" w:eastAsia="Times New Roman" w:hAnsi="Georgia" w:cs="Times New Roman"/>
          <w:color w:val="000000"/>
          <w:sz w:val="24"/>
          <w:szCs w:val="24"/>
          <w:vertAlign w:val="subscript"/>
          <w:lang w:eastAsia="ru-RU"/>
        </w:rPr>
        <w:sym w:font="Symbol" w:char="F0E5"/>
      </w:r>
      <w:r w:rsidRPr="0097136B">
        <w:rPr>
          <w:rFonts w:ascii="Georgia" w:eastAsia="Times New Roman" w:hAnsi="Georgia" w:cs="Times New Roman"/>
          <w:color w:val="000000"/>
          <w:sz w:val="24"/>
          <w:szCs w:val="24"/>
          <w:lang w:eastAsia="ru-RU"/>
        </w:rPr>
        <w:t>)+ H</w:t>
      </w:r>
      <w:r w:rsidRPr="0097136B">
        <w:rPr>
          <w:rFonts w:ascii="Georgia" w:eastAsia="Times New Roman" w:hAnsi="Georgia" w:cs="Times New Roman"/>
          <w:color w:val="000000"/>
          <w:sz w:val="24"/>
          <w:szCs w:val="24"/>
          <w:vertAlign w:val="subscript"/>
          <w:lang w:eastAsia="ru-RU"/>
        </w:rPr>
        <w:t>ДО </w:t>
      </w:r>
      <w:r w:rsidRPr="0097136B">
        <w:rPr>
          <w:rFonts w:ascii="Georgia" w:eastAsia="Times New Roman" w:hAnsi="Georgia" w:cs="Times New Roman"/>
          <w:color w:val="000000"/>
          <w:sz w:val="24"/>
          <w:szCs w:val="24"/>
          <w:lang w:eastAsia="ru-RU"/>
        </w:rPr>
        <w:t>× t</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lang w:eastAsia="ru-RU"/>
        </w:rPr>
        <w:t>  ,         (6)</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628"/>
        <w:gridCol w:w="689"/>
        <w:gridCol w:w="211"/>
        <w:gridCol w:w="7827"/>
      </w:tblGrid>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где:</w:t>
            </w:r>
          </w:p>
        </w:tc>
        <w:tc>
          <w:tcPr>
            <w:tcW w:w="7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Б</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 норма расхода топлива на пробег специального автомобиля,  л/100 км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/100км);</w:t>
            </w:r>
          </w:p>
        </w:tc>
      </w:tr>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L</w:t>
            </w:r>
            <w:r w:rsidRPr="0097136B">
              <w:rPr>
                <w:rFonts w:ascii="Times New Roman" w:eastAsia="Times New Roman" w:hAnsi="Times New Roman" w:cs="Times New Roman"/>
                <w:sz w:val="24"/>
                <w:szCs w:val="24"/>
                <w:vertAlign w:val="superscript"/>
                <w:lang w:eastAsia="ru-RU"/>
              </w:rPr>
              <w:t>*</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пробег к месту работы и обратно, км;</w:t>
            </w:r>
          </w:p>
        </w:tc>
      </w:tr>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w:t>
            </w:r>
          </w:p>
        </w:tc>
        <w:tc>
          <w:tcPr>
            <w:tcW w:w="7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СР</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расхода топлива на пробег при выполнении специальной работы во время движения, л/100 км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/100км);</w:t>
            </w:r>
          </w:p>
        </w:tc>
      </w:tr>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L</w:t>
            </w:r>
            <w:r w:rsidRPr="0097136B">
              <w:rPr>
                <w:rFonts w:ascii="Times New Roman" w:eastAsia="Times New Roman" w:hAnsi="Times New Roman" w:cs="Times New Roman"/>
                <w:sz w:val="24"/>
                <w:szCs w:val="24"/>
                <w:vertAlign w:val="superscript"/>
                <w:lang w:eastAsia="ru-RU"/>
              </w:rPr>
              <w:t>**</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пробег при выполнении специальной работы во время движения, км;</w:t>
            </w:r>
          </w:p>
        </w:tc>
      </w:tr>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K</w:t>
            </w:r>
            <w:r w:rsidRPr="0097136B">
              <w:rPr>
                <w:rFonts w:ascii="Times New Roman" w:eastAsia="Times New Roman" w:hAnsi="Times New Roman" w:cs="Times New Roman"/>
                <w:sz w:val="24"/>
                <w:szCs w:val="24"/>
                <w:vertAlign w:val="subscript"/>
                <w:lang w:eastAsia="ru-RU"/>
              </w:rPr>
              <w:sym w:font="Symbol" w:char="F0E5"/>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суммарная относительная поправка к расходу топлива, %;</w:t>
            </w:r>
          </w:p>
        </w:tc>
      </w:tr>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ДО</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нормы расхода топлива на работу специального оборудования (в том числе отопителей), л/час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/час) или литры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w:t>
            </w:r>
            <w:r w:rsidRPr="0097136B">
              <w:rPr>
                <w:rFonts w:ascii="Times New Roman" w:eastAsia="Times New Roman" w:hAnsi="Times New Roman" w:cs="Times New Roman"/>
                <w:sz w:val="24"/>
                <w:szCs w:val="24"/>
                <w:vertAlign w:val="superscript"/>
                <w:lang w:eastAsia="ru-RU"/>
              </w:rPr>
              <w:t> </w:t>
            </w:r>
            <w:r w:rsidRPr="0097136B">
              <w:rPr>
                <w:rFonts w:ascii="Times New Roman" w:eastAsia="Times New Roman" w:hAnsi="Times New Roman" w:cs="Times New Roman"/>
                <w:sz w:val="24"/>
                <w:szCs w:val="24"/>
                <w:lang w:eastAsia="ru-RU"/>
              </w:rPr>
              <w:t>на единицу выполненной работы;</w:t>
            </w:r>
          </w:p>
        </w:tc>
      </w:tr>
      <w:tr w:rsidR="0097136B" w:rsidRPr="0097136B" w:rsidTr="0097136B">
        <w:trPr>
          <w:tblCellSpacing w:w="15" w:type="dxa"/>
          <w:jc w:val="center"/>
        </w:trPr>
        <w:tc>
          <w:tcPr>
            <w:tcW w:w="6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w:t>
            </w:r>
            <w:r w:rsidRPr="0097136B">
              <w:rPr>
                <w:rFonts w:ascii="Times New Roman" w:eastAsia="Times New Roman" w:hAnsi="Times New Roman" w:cs="Times New Roman"/>
                <w:sz w:val="24"/>
                <w:szCs w:val="24"/>
                <w:vertAlign w:val="subscript"/>
                <w:lang w:eastAsia="ru-RU"/>
              </w:rPr>
              <w:t>ДО</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время работы специального оборудования, час или количество единиц выполненной работы.</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Значение базовых норм расхода топлива H</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для специальных и специализированных автомобилей, выполняющих дополнительную работу во время движения, приведены в таблице 6.</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7136B" w:rsidRPr="0097136B" w:rsidTr="0097136B">
        <w:trPr>
          <w:trHeight w:val="255"/>
          <w:tblCellSpacing w:w="15" w:type="dxa"/>
          <w:jc w:val="center"/>
        </w:trPr>
        <w:tc>
          <w:tcPr>
            <w:tcW w:w="109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6 -  Базовые нормы расхода топлива для специальных и специализированных автомобилей</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96"/>
        <w:gridCol w:w="2760"/>
        <w:gridCol w:w="1245"/>
        <w:gridCol w:w="1124"/>
        <w:gridCol w:w="1440"/>
        <w:gridCol w:w="1770"/>
      </w:tblGrid>
      <w:tr w:rsidR="0097136B" w:rsidRPr="0097136B" w:rsidTr="0097136B">
        <w:trPr>
          <w:trHeight w:val="240"/>
          <w:tblHeader/>
          <w:tblCellSpacing w:w="15" w:type="dxa"/>
          <w:jc w:val="center"/>
        </w:trPr>
        <w:tc>
          <w:tcPr>
            <w:tcW w:w="570"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345"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w:t>
            </w:r>
          </w:p>
        </w:tc>
        <w:tc>
          <w:tcPr>
            <w:tcW w:w="1710"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w:t>
            </w:r>
          </w:p>
        </w:tc>
        <w:tc>
          <w:tcPr>
            <w:tcW w:w="1425"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w:t>
            </w:r>
          </w:p>
        </w:tc>
        <w:tc>
          <w:tcPr>
            <w:tcW w:w="3630" w:type="dxa"/>
            <w:gridSpan w:val="2"/>
            <w:tcBorders>
              <w:top w:val="single" w:sz="8" w:space="0" w:color="auto"/>
              <w:left w:val="single" w:sz="8" w:space="0" w:color="auto"/>
              <w:bottom w:val="nil"/>
              <w:right w:val="single" w:sz="8" w:space="0" w:color="auto"/>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на выполнение</w:t>
            </w:r>
          </w:p>
        </w:tc>
      </w:tr>
      <w:tr w:rsidR="0097136B" w:rsidRPr="0097136B" w:rsidTr="0097136B">
        <w:trPr>
          <w:trHeight w:val="315"/>
          <w:tblHeader/>
          <w:tblCellSpacing w:w="15" w:type="dxa"/>
          <w:jc w:val="center"/>
        </w:trPr>
        <w:tc>
          <w:tcPr>
            <w:tcW w:w="570"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n/n</w:t>
            </w:r>
          </w:p>
        </w:tc>
        <w:tc>
          <w:tcPr>
            <w:tcW w:w="3345"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Специализированного</w:t>
            </w:r>
          </w:p>
        </w:tc>
        <w:tc>
          <w:tcPr>
            <w:tcW w:w="1710"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базового</w:t>
            </w:r>
          </w:p>
        </w:tc>
        <w:tc>
          <w:tcPr>
            <w:tcW w:w="1425"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Н</w:t>
            </w:r>
            <w:r w:rsidRPr="0097136B">
              <w:rPr>
                <w:rFonts w:ascii="Times New Roman" w:eastAsia="Times New Roman" w:hAnsi="Times New Roman" w:cs="Times New Roman"/>
                <w:sz w:val="24"/>
                <w:szCs w:val="24"/>
                <w:vertAlign w:val="subscript"/>
                <w:lang w:eastAsia="ru-RU"/>
              </w:rPr>
              <w:t>Б</w:t>
            </w:r>
            <w:r w:rsidRPr="0097136B">
              <w:rPr>
                <w:rFonts w:ascii="Times New Roman" w:eastAsia="Times New Roman" w:hAnsi="Times New Roman" w:cs="Times New Roman"/>
                <w:sz w:val="24"/>
                <w:szCs w:val="24"/>
                <w:lang w:eastAsia="ru-RU"/>
              </w:rPr>
              <w:t>,</w:t>
            </w:r>
          </w:p>
        </w:tc>
        <w:tc>
          <w:tcPr>
            <w:tcW w:w="3630" w:type="dxa"/>
            <w:gridSpan w:val="2"/>
            <w:tcBorders>
              <w:top w:val="nil"/>
              <w:left w:val="single" w:sz="8" w:space="0" w:color="auto"/>
              <w:bottom w:val="nil"/>
              <w:right w:val="single" w:sz="8" w:space="0" w:color="auto"/>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специальной работы в</w:t>
            </w:r>
          </w:p>
        </w:tc>
      </w:tr>
      <w:tr w:rsidR="0097136B" w:rsidRPr="0097136B" w:rsidTr="0097136B">
        <w:trPr>
          <w:trHeight w:val="330"/>
          <w:tblHeader/>
          <w:tblCellSpacing w:w="15" w:type="dxa"/>
          <w:jc w:val="center"/>
        </w:trPr>
        <w:tc>
          <w:tcPr>
            <w:tcW w:w="570"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345"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или специального а/м</w:t>
            </w:r>
          </w:p>
        </w:tc>
        <w:tc>
          <w:tcPr>
            <w:tcW w:w="1710"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а/м</w:t>
            </w:r>
          </w:p>
        </w:tc>
        <w:tc>
          <w:tcPr>
            <w:tcW w:w="1425"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л/100км</w:t>
            </w:r>
          </w:p>
        </w:tc>
        <w:tc>
          <w:tcPr>
            <w:tcW w:w="3630" w:type="dxa"/>
            <w:gridSpan w:val="2"/>
            <w:tcBorders>
              <w:top w:val="nil"/>
              <w:left w:val="single" w:sz="8" w:space="0" w:color="auto"/>
              <w:bottom w:val="single" w:sz="8" w:space="0" w:color="auto"/>
              <w:right w:val="single" w:sz="8" w:space="0" w:color="auto"/>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движении Н</w:t>
            </w:r>
            <w:r w:rsidRPr="0097136B">
              <w:rPr>
                <w:rFonts w:ascii="Times New Roman" w:eastAsia="Times New Roman" w:hAnsi="Times New Roman" w:cs="Times New Roman"/>
                <w:sz w:val="24"/>
                <w:szCs w:val="24"/>
                <w:vertAlign w:val="subscript"/>
                <w:lang w:eastAsia="ru-RU"/>
              </w:rPr>
              <w:t>СР</w:t>
            </w:r>
            <w:r w:rsidRPr="0097136B">
              <w:rPr>
                <w:rFonts w:ascii="Times New Roman" w:eastAsia="Times New Roman" w:hAnsi="Times New Roman" w:cs="Times New Roman"/>
                <w:sz w:val="24"/>
                <w:szCs w:val="24"/>
                <w:lang w:eastAsia="ru-RU"/>
              </w:rPr>
              <w:t>, л/100 км</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600"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630" w:type="dxa"/>
            <w:gridSpan w:val="2"/>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 подметании</w:t>
            </w:r>
          </w:p>
        </w:tc>
      </w:tr>
      <w:tr w:rsidR="0097136B" w:rsidRPr="0097136B" w:rsidTr="0097136B">
        <w:trPr>
          <w:trHeight w:val="255"/>
          <w:tblCellSpacing w:w="15" w:type="dxa"/>
          <w:jc w:val="center"/>
        </w:trPr>
        <w:tc>
          <w:tcPr>
            <w:tcW w:w="7230" w:type="dxa"/>
            <w:gridSpan w:val="4"/>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ПОДМЕТАЛЬНО-УБОРОЧНЫЕ  АВТОМОБИЛИ</w:t>
            </w:r>
          </w:p>
        </w:tc>
        <w:tc>
          <w:tcPr>
            <w:tcW w:w="16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проезжей части</w:t>
            </w:r>
          </w:p>
        </w:tc>
        <w:tc>
          <w:tcPr>
            <w:tcW w:w="193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лотковой</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части</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ВПМ-53</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ГАЗ-53Ф</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28,5</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72,0</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77,0</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ВПМ-53, -53А</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27,5</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76,5</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80,0</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КО-301</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33,0</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70,0</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КО-304,-304А</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60,0</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70,0</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КО-309</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29,6</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77,0</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72,0</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ПУ-20</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58,3</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59,9</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ПУ-53</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30,8</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59,0</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60,0</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Т-3</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ГАЗ-69</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32,2</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33,2</w:t>
            </w:r>
          </w:p>
        </w:tc>
      </w:tr>
      <w:tr w:rsidR="0097136B" w:rsidRPr="0097136B" w:rsidTr="0097136B">
        <w:trPr>
          <w:tblCellSpacing w:w="15" w:type="dxa"/>
          <w:jc w:val="center"/>
        </w:trPr>
        <w:tc>
          <w:tcPr>
            <w:tcW w:w="7230" w:type="dxa"/>
            <w:gridSpan w:val="4"/>
            <w:vMerge w:val="restart"/>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ПЛУНЖЕРНО-ЩЕТОЧНЫЕ</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СНЕГООЧИСТИТЕЛИ</w:t>
            </w:r>
          </w:p>
        </w:tc>
        <w:tc>
          <w:tcPr>
            <w:tcW w:w="3630" w:type="dxa"/>
            <w:gridSpan w:val="2"/>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 работе:</w:t>
            </w:r>
          </w:p>
        </w:tc>
      </w:tr>
      <w:tr w:rsidR="0097136B" w:rsidRPr="0097136B" w:rsidTr="0097136B">
        <w:trPr>
          <w:tblCellSpacing w:w="15" w:type="dxa"/>
          <w:jc w:val="center"/>
        </w:trPr>
        <w:tc>
          <w:tcPr>
            <w:tcW w:w="0" w:type="auto"/>
            <w:gridSpan w:val="4"/>
            <w:vMerge/>
            <w:tcBorders>
              <w:top w:val="single" w:sz="8" w:space="0" w:color="auto"/>
              <w:left w:val="single" w:sz="8" w:space="0" w:color="auto"/>
              <w:bottom w:val="nil"/>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щеткой</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щеткой</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 плугом</w:t>
            </w:r>
          </w:p>
        </w:tc>
      </w:tr>
      <w:tr w:rsidR="0097136B" w:rsidRPr="0097136B" w:rsidTr="0097136B">
        <w:trPr>
          <w:trHeight w:val="255"/>
          <w:tblCellSpacing w:w="15" w:type="dxa"/>
          <w:jc w:val="center"/>
        </w:trPr>
        <w:tc>
          <w:tcPr>
            <w:tcW w:w="57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     </w:t>
            </w:r>
          </w:p>
        </w:tc>
        <w:tc>
          <w:tcPr>
            <w:tcW w:w="33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КО-002, ПМ-130Б</w:t>
            </w:r>
          </w:p>
        </w:tc>
        <w:tc>
          <w:tcPr>
            <w:tcW w:w="171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42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34,6</w:t>
            </w:r>
          </w:p>
        </w:tc>
        <w:tc>
          <w:tcPr>
            <w:tcW w:w="163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83,0</w:t>
            </w:r>
          </w:p>
        </w:tc>
        <w:tc>
          <w:tcPr>
            <w:tcW w:w="193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7230" w:type="dxa"/>
            <w:gridSpan w:val="4"/>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СНЕГООЧИСТИТЕЛИ</w:t>
            </w:r>
          </w:p>
        </w:tc>
        <w:tc>
          <w:tcPr>
            <w:tcW w:w="16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 процессе движения, л/100 км</w:t>
            </w:r>
          </w:p>
        </w:tc>
        <w:tc>
          <w:tcPr>
            <w:tcW w:w="193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без передвижения, л/час</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10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Д-204 (Д-470)</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45,0</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9,8</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Д-298, -298А</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34,5</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65,0</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ДЭ-211 (Д-202)</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Урал-375Е</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64,0</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12,2</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РС-2М</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5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   </w:t>
            </w: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РС-60</w:t>
            </w:r>
          </w:p>
        </w:tc>
        <w:tc>
          <w:tcPr>
            <w:tcW w:w="17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w:t>
            </w:r>
          </w:p>
        </w:tc>
        <w:tc>
          <w:tcPr>
            <w:tcW w:w="14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w:t>
            </w:r>
          </w:p>
        </w:tc>
        <w:tc>
          <w:tcPr>
            <w:tcW w:w="16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93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8,8</w:t>
            </w:r>
          </w:p>
        </w:tc>
      </w:tr>
      <w:tr w:rsidR="0097136B" w:rsidRPr="0097136B" w:rsidTr="0097136B">
        <w:trPr>
          <w:trHeight w:val="825"/>
          <w:tblCellSpacing w:w="15" w:type="dxa"/>
          <w:jc w:val="center"/>
        </w:trPr>
        <w:tc>
          <w:tcPr>
            <w:tcW w:w="5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600" w:type="dxa"/>
            <w:gridSpan w:val="3"/>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ПЕСКОРАЗБРАСЫВАТЕЛИ</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АВТОМОБИЛЬНЫЕ</w:t>
            </w:r>
          </w:p>
        </w:tc>
        <w:tc>
          <w:tcPr>
            <w:tcW w:w="16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разбрасыва-нии песка</w:t>
            </w:r>
          </w:p>
        </w:tc>
        <w:tc>
          <w:tcPr>
            <w:tcW w:w="193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на один</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кузов, л</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Д-307А</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ЗИЛ-164А</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63,0</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0,7</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КО-104, 104А</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27,7</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74,5</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0,7</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КО-105</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35,8</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86,4</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КО-106</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ГАЗ-53-12</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27,7</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74,5</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 (4,0*)</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ПР-53</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27,5</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76,8</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0,7</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ПР-130</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34,0</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86,5</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УР-53</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ГАЗ-53А</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27,0</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74,5</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r>
      <w:tr w:rsidR="0097136B" w:rsidRPr="0097136B" w:rsidTr="0097136B">
        <w:trPr>
          <w:trHeight w:val="255"/>
          <w:tblCellSpacing w:w="15" w:type="dxa"/>
          <w:jc w:val="center"/>
        </w:trPr>
        <w:tc>
          <w:tcPr>
            <w:tcW w:w="570"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8280" w:type="dxa"/>
            <w:gridSpan w:val="4"/>
            <w:tcBorders>
              <w:top w:val="single" w:sz="8" w:space="0" w:color="auto"/>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Примечание:   * при использовании реагентов</w:t>
            </w:r>
          </w:p>
        </w:tc>
        <w:tc>
          <w:tcPr>
            <w:tcW w:w="1935" w:type="dxa"/>
            <w:tcBorders>
              <w:top w:val="single" w:sz="8" w:space="0" w:color="auto"/>
              <w:left w:val="nil"/>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7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600"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ПОЛИВОМОЕЧНЫЕ  АВТОМОБИЛИ</w:t>
            </w:r>
          </w:p>
        </w:tc>
        <w:tc>
          <w:tcPr>
            <w:tcW w:w="163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 поливе</w:t>
            </w:r>
          </w:p>
        </w:tc>
        <w:tc>
          <w:tcPr>
            <w:tcW w:w="193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 поливе и мойке</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КДМ-1, КПМ-5</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57,5</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63,0</w:t>
            </w:r>
          </w:p>
        </w:tc>
      </w:tr>
      <w:tr w:rsidR="0097136B" w:rsidRPr="0097136B" w:rsidTr="0097136B">
        <w:trPr>
          <w:trHeight w:val="25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   </w:t>
            </w: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ПМ-130</w:t>
            </w:r>
          </w:p>
        </w:tc>
        <w:tc>
          <w:tcPr>
            <w:tcW w:w="17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4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35,5</w:t>
            </w:r>
          </w:p>
        </w:tc>
        <w:tc>
          <w:tcPr>
            <w:tcW w:w="16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64,0</w:t>
            </w:r>
          </w:p>
        </w:tc>
        <w:tc>
          <w:tcPr>
            <w:tcW w:w="193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71,0</w:t>
            </w:r>
          </w:p>
        </w:tc>
      </w:tr>
      <w:tr w:rsidR="0097136B" w:rsidRPr="0097136B" w:rsidTr="0097136B">
        <w:trPr>
          <w:trHeight w:val="240"/>
          <w:tblCellSpacing w:w="15" w:type="dxa"/>
          <w:jc w:val="center"/>
        </w:trPr>
        <w:tc>
          <w:tcPr>
            <w:tcW w:w="5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   </w:t>
            </w: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КО-002, ПМ-130Б</w:t>
            </w:r>
          </w:p>
        </w:tc>
        <w:tc>
          <w:tcPr>
            <w:tcW w:w="17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w:t>
            </w:r>
          </w:p>
        </w:tc>
        <w:tc>
          <w:tcPr>
            <w:tcW w:w="14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33,5</w:t>
            </w:r>
          </w:p>
        </w:tc>
        <w:tc>
          <w:tcPr>
            <w:tcW w:w="16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64,6</w:t>
            </w:r>
          </w:p>
        </w:tc>
        <w:tc>
          <w:tcPr>
            <w:tcW w:w="193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71,0</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Таблица 6 дополнена строкой 1 в соответствии с </w:t>
      </w:r>
      <w:r w:rsidRPr="0097136B">
        <w:rPr>
          <w:rFonts w:ascii="Georgia" w:eastAsia="Times New Roman" w:hAnsi="Georgia" w:cs="Times New Roman"/>
          <w:b/>
          <w:bCs/>
          <w:color w:val="000000"/>
          <w:sz w:val="24"/>
          <w:szCs w:val="24"/>
          <w:u w:val="single"/>
          <w:lang w:eastAsia="ru-RU"/>
        </w:rPr>
        <w:t>совместным приказом</w:t>
      </w:r>
      <w:r w:rsidRPr="0097136B">
        <w:rPr>
          <w:rFonts w:ascii="Georgia" w:eastAsia="Times New Roman" w:hAnsi="Georgia" w:cs="Times New Roman"/>
          <w:i/>
          <w:iCs/>
          <w:color w:val="000000"/>
          <w:sz w:val="24"/>
          <w:szCs w:val="24"/>
          <w:lang w:eastAsia="ru-RU"/>
        </w:rPr>
        <w:t> Министра транспорта и коммуникаций РК от 07.11.06 г. № 286 и Министра энергетики и минеральных ресурсов РК от 08.11.06 г. № 287</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519"/>
        <w:gridCol w:w="3057"/>
        <w:gridCol w:w="1611"/>
        <w:gridCol w:w="1233"/>
        <w:gridCol w:w="1485"/>
        <w:gridCol w:w="1430"/>
      </w:tblGrid>
      <w:tr w:rsidR="0097136B" w:rsidRPr="0097136B" w:rsidTr="0097136B">
        <w:trPr>
          <w:trHeight w:val="1035"/>
          <w:tblHeader/>
          <w:tblCellSpacing w:w="15" w:type="dxa"/>
          <w:jc w:val="center"/>
        </w:trPr>
        <w:tc>
          <w:tcPr>
            <w:tcW w:w="540" w:type="dxa"/>
            <w:tcBorders>
              <w:top w:val="single" w:sz="8" w:space="0" w:color="auto"/>
              <w:left w:val="single" w:sz="8" w:space="0" w:color="auto"/>
              <w:bottom w:val="nil"/>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n/n</w:t>
            </w:r>
          </w:p>
        </w:tc>
        <w:tc>
          <w:tcPr>
            <w:tcW w:w="3450" w:type="dxa"/>
            <w:tcBorders>
              <w:top w:val="single" w:sz="8" w:space="0" w:color="auto"/>
              <w:left w:val="single" w:sz="8" w:space="0" w:color="auto"/>
              <w:bottom w:val="nil"/>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специализированного</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или специального автомобиля</w:t>
            </w:r>
          </w:p>
        </w:tc>
        <w:tc>
          <w:tcPr>
            <w:tcW w:w="1770" w:type="dxa"/>
            <w:tcBorders>
              <w:top w:val="single" w:sz="8" w:space="0" w:color="auto"/>
              <w:left w:val="single" w:sz="8" w:space="0" w:color="auto"/>
              <w:bottom w:val="nil"/>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базового</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автомобиля</w:t>
            </w:r>
          </w:p>
        </w:tc>
        <w:tc>
          <w:tcPr>
            <w:tcW w:w="1305" w:type="dxa"/>
            <w:tcBorders>
              <w:top w:val="single" w:sz="8" w:space="0" w:color="auto"/>
              <w:left w:val="single" w:sz="8" w:space="0" w:color="auto"/>
              <w:bottom w:val="nil"/>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Н</w:t>
            </w:r>
            <w:r w:rsidRPr="0097136B">
              <w:rPr>
                <w:rFonts w:ascii="Times New Roman" w:eastAsia="Times New Roman" w:hAnsi="Times New Roman" w:cs="Times New Roman"/>
                <w:sz w:val="24"/>
                <w:szCs w:val="24"/>
                <w:vertAlign w:val="subscript"/>
                <w:lang w:eastAsia="ru-RU"/>
              </w:rPr>
              <w:t>Б</w:t>
            </w:r>
            <w:r w:rsidRPr="0097136B">
              <w:rPr>
                <w:rFonts w:ascii="Times New Roman" w:eastAsia="Times New Roman" w:hAnsi="Times New Roman" w:cs="Times New Roman"/>
                <w:sz w:val="24"/>
                <w:szCs w:val="24"/>
                <w:lang w:eastAsia="ru-RU"/>
              </w:rPr>
              <w:t>,</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л/100км</w:t>
            </w:r>
          </w:p>
        </w:tc>
        <w:tc>
          <w:tcPr>
            <w:tcW w:w="3600" w:type="dxa"/>
            <w:gridSpan w:val="2"/>
            <w:tcBorders>
              <w:top w:val="single" w:sz="8" w:space="0" w:color="auto"/>
              <w:left w:val="single" w:sz="8" w:space="0" w:color="auto"/>
              <w:bottom w:val="nil"/>
              <w:right w:val="single" w:sz="8" w:space="0" w:color="auto"/>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на выполнение</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специальной работы в</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движении Н</w:t>
            </w:r>
            <w:r w:rsidRPr="0097136B">
              <w:rPr>
                <w:rFonts w:ascii="Times New Roman" w:eastAsia="Times New Roman" w:hAnsi="Times New Roman" w:cs="Times New Roman"/>
                <w:sz w:val="24"/>
                <w:szCs w:val="24"/>
                <w:vertAlign w:val="subscript"/>
                <w:lang w:eastAsia="ru-RU"/>
              </w:rPr>
              <w:t>СР</w:t>
            </w:r>
            <w:r w:rsidRPr="0097136B">
              <w:rPr>
                <w:rFonts w:ascii="Times New Roman" w:eastAsia="Times New Roman" w:hAnsi="Times New Roman" w:cs="Times New Roman"/>
                <w:sz w:val="24"/>
                <w:szCs w:val="24"/>
                <w:lang w:eastAsia="ru-RU"/>
              </w:rPr>
              <w:t>, л/100 км</w:t>
            </w:r>
          </w:p>
        </w:tc>
      </w:tr>
      <w:tr w:rsidR="0097136B" w:rsidRPr="0097136B" w:rsidTr="0097136B">
        <w:trPr>
          <w:trHeight w:val="255"/>
          <w:tblCellSpacing w:w="15" w:type="dxa"/>
          <w:jc w:val="center"/>
        </w:trPr>
        <w:tc>
          <w:tcPr>
            <w:tcW w:w="7245" w:type="dxa"/>
            <w:gridSpan w:val="4"/>
            <w:tcBorders>
              <w:top w:val="single" w:sz="8" w:space="0" w:color="auto"/>
              <w:left w:val="single" w:sz="8" w:space="0" w:color="auto"/>
              <w:bottom w:val="single" w:sz="8" w:space="0" w:color="auto"/>
              <w:right w:val="nil"/>
            </w:tcBorders>
            <w:shd w:val="clear" w:color="auto" w:fill="E6E6E6"/>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ПОЛИВОМОЕЧНЫЕ  АВТОМОБИЛИ</w:t>
            </w:r>
          </w:p>
        </w:tc>
        <w:tc>
          <w:tcPr>
            <w:tcW w:w="1845" w:type="dxa"/>
            <w:tcBorders>
              <w:top w:val="single" w:sz="8" w:space="0" w:color="auto"/>
              <w:left w:val="single" w:sz="8" w:space="0" w:color="auto"/>
              <w:bottom w:val="single" w:sz="8" w:space="0" w:color="auto"/>
              <w:right w:val="nil"/>
            </w:tcBorders>
            <w:shd w:val="clear" w:color="auto" w:fill="E6E6E6"/>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 поливе</w:t>
            </w:r>
          </w:p>
        </w:tc>
        <w:tc>
          <w:tcPr>
            <w:tcW w:w="1710" w:type="dxa"/>
            <w:tcBorders>
              <w:top w:val="single" w:sz="8" w:space="0" w:color="000000"/>
              <w:left w:val="single" w:sz="8" w:space="0" w:color="000000"/>
              <w:bottom w:val="single" w:sz="8" w:space="0" w:color="000000"/>
              <w:right w:val="single" w:sz="8" w:space="0" w:color="000000"/>
            </w:tcBorders>
            <w:shd w:val="clear" w:color="auto" w:fill="E6E6E6"/>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 поливе и мойке</w:t>
            </w:r>
          </w:p>
        </w:tc>
      </w:tr>
      <w:tr w:rsidR="0097136B" w:rsidRPr="0097136B" w:rsidTr="0097136B">
        <w:trPr>
          <w:trHeight w:val="240"/>
          <w:tblCellSpacing w:w="15" w:type="dxa"/>
          <w:jc w:val="center"/>
        </w:trPr>
        <w:tc>
          <w:tcPr>
            <w:tcW w:w="54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w:t>
            </w:r>
          </w:p>
        </w:tc>
        <w:tc>
          <w:tcPr>
            <w:tcW w:w="34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КО-829А-01</w:t>
            </w:r>
          </w:p>
        </w:tc>
        <w:tc>
          <w:tcPr>
            <w:tcW w:w="177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ЗИЛ-433362</w:t>
            </w:r>
          </w:p>
        </w:tc>
        <w:tc>
          <w:tcPr>
            <w:tcW w:w="13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33,5</w:t>
            </w:r>
          </w:p>
        </w:tc>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64,6</w:t>
            </w:r>
          </w:p>
        </w:tc>
        <w:tc>
          <w:tcPr>
            <w:tcW w:w="171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71,0</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12. Специальная техника</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lastRenderedPageBreak/>
        <w:t>Для специальной техники нормируемое значение расхода топлива Q</w:t>
      </w:r>
      <w:r w:rsidRPr="0097136B">
        <w:rPr>
          <w:rFonts w:ascii="Georgia" w:eastAsia="Times New Roman" w:hAnsi="Georgia" w:cs="Times New Roman"/>
          <w:color w:val="000000"/>
          <w:sz w:val="24"/>
          <w:szCs w:val="24"/>
          <w:vertAlign w:val="subscript"/>
          <w:lang w:eastAsia="ru-RU"/>
        </w:rPr>
        <w:t>H</w:t>
      </w:r>
      <w:r w:rsidRPr="0097136B">
        <w:rPr>
          <w:rFonts w:ascii="Georgia" w:eastAsia="Times New Roman" w:hAnsi="Georgia" w:cs="Times New Roman"/>
          <w:color w:val="000000"/>
          <w:sz w:val="24"/>
          <w:szCs w:val="24"/>
          <w:lang w:eastAsia="ru-RU"/>
        </w:rPr>
        <w:t>  рассчитывается по формуле: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H</w:t>
      </w:r>
      <w:r w:rsidRPr="0097136B">
        <w:rPr>
          <w:rFonts w:ascii="Georgia" w:eastAsia="Times New Roman" w:hAnsi="Georgia" w:cs="Times New Roman"/>
          <w:color w:val="000000"/>
          <w:sz w:val="24"/>
          <w:szCs w:val="24"/>
          <w:lang w:eastAsia="ru-RU"/>
        </w:rPr>
        <w:t> = H</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T × (1 + 0,01 × K</w:t>
      </w:r>
      <w:r w:rsidRPr="0097136B">
        <w:rPr>
          <w:rFonts w:ascii="Georgia" w:eastAsia="Times New Roman" w:hAnsi="Georgia" w:cs="Times New Roman"/>
          <w:color w:val="000000"/>
          <w:sz w:val="24"/>
          <w:szCs w:val="24"/>
          <w:vertAlign w:val="subscript"/>
          <w:lang w:eastAsia="ru-RU"/>
        </w:rPr>
        <w:t>КЛ</w:t>
      </w:r>
      <w:r w:rsidRPr="0097136B">
        <w:rPr>
          <w:rFonts w:ascii="Georgia" w:eastAsia="Times New Roman" w:hAnsi="Georgia" w:cs="Times New Roman"/>
          <w:color w:val="000000"/>
          <w:sz w:val="24"/>
          <w:szCs w:val="24"/>
          <w:lang w:eastAsia="ru-RU"/>
        </w:rPr>
        <w:t>)+ H</w:t>
      </w:r>
      <w:r w:rsidRPr="0097136B">
        <w:rPr>
          <w:rFonts w:ascii="Georgia" w:eastAsia="Times New Roman" w:hAnsi="Georgia" w:cs="Times New Roman"/>
          <w:color w:val="000000"/>
          <w:sz w:val="24"/>
          <w:szCs w:val="24"/>
          <w:vertAlign w:val="subscript"/>
          <w:lang w:eastAsia="ru-RU"/>
        </w:rPr>
        <w:t>ДО </w:t>
      </w:r>
      <w:r w:rsidRPr="0097136B">
        <w:rPr>
          <w:rFonts w:ascii="Georgia" w:eastAsia="Times New Roman" w:hAnsi="Georgia" w:cs="Times New Roman"/>
          <w:color w:val="000000"/>
          <w:sz w:val="24"/>
          <w:szCs w:val="24"/>
          <w:lang w:eastAsia="ru-RU"/>
        </w:rPr>
        <w:t>× t</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lang w:eastAsia="ru-RU"/>
        </w:rPr>
        <w:t> ,                                              (7)</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642"/>
        <w:gridCol w:w="704"/>
        <w:gridCol w:w="212"/>
        <w:gridCol w:w="7797"/>
      </w:tblGrid>
      <w:tr w:rsidR="0097136B" w:rsidRPr="0097136B" w:rsidTr="0097136B">
        <w:trPr>
          <w:tblCellSpacing w:w="15" w:type="dxa"/>
          <w:jc w:val="center"/>
        </w:trPr>
        <w:tc>
          <w:tcPr>
            <w:tcW w:w="63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где:</w:t>
            </w:r>
          </w:p>
        </w:tc>
        <w:tc>
          <w:tcPr>
            <w:tcW w:w="72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Б</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1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 норма расхода топлива на единицу времени,  л/час (кг/час);</w:t>
            </w:r>
          </w:p>
        </w:tc>
      </w:tr>
      <w:tr w:rsidR="0097136B" w:rsidRPr="0097136B" w:rsidTr="0097136B">
        <w:trPr>
          <w:tblCellSpacing w:w="15" w:type="dxa"/>
          <w:jc w:val="center"/>
        </w:trPr>
        <w:tc>
          <w:tcPr>
            <w:tcW w:w="63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2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1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общее время работы специальной техники, час;</w:t>
            </w:r>
          </w:p>
        </w:tc>
      </w:tr>
      <w:tr w:rsidR="0097136B" w:rsidRPr="0097136B" w:rsidTr="0097136B">
        <w:trPr>
          <w:tblCellSpacing w:w="15" w:type="dxa"/>
          <w:jc w:val="center"/>
        </w:trPr>
        <w:tc>
          <w:tcPr>
            <w:tcW w:w="63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2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K</w:t>
            </w:r>
            <w:r w:rsidRPr="0097136B">
              <w:rPr>
                <w:rFonts w:ascii="Times New Roman" w:eastAsia="Times New Roman" w:hAnsi="Times New Roman" w:cs="Times New Roman"/>
                <w:sz w:val="24"/>
                <w:szCs w:val="24"/>
                <w:vertAlign w:val="subscript"/>
                <w:lang w:eastAsia="ru-RU"/>
              </w:rPr>
              <w:t>КЛ</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1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поправка к расходу топлива, % (см. таблицу 10);</w:t>
            </w:r>
          </w:p>
        </w:tc>
      </w:tr>
      <w:tr w:rsidR="0097136B" w:rsidRPr="0097136B" w:rsidTr="0097136B">
        <w:trPr>
          <w:tblCellSpacing w:w="15" w:type="dxa"/>
          <w:jc w:val="center"/>
        </w:trPr>
        <w:tc>
          <w:tcPr>
            <w:tcW w:w="63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2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w:t>
            </w:r>
            <w:r w:rsidRPr="0097136B">
              <w:rPr>
                <w:rFonts w:ascii="Times New Roman" w:eastAsia="Times New Roman" w:hAnsi="Times New Roman" w:cs="Times New Roman"/>
                <w:sz w:val="24"/>
                <w:szCs w:val="24"/>
                <w:vertAlign w:val="subscript"/>
                <w:lang w:eastAsia="ru-RU"/>
              </w:rPr>
              <w:t>ДО</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1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нормы расхода топлива на работу специального оборудования (в том числе отопителей), л/час (кг/час);</w:t>
            </w:r>
          </w:p>
        </w:tc>
      </w:tr>
      <w:tr w:rsidR="0097136B" w:rsidRPr="0097136B" w:rsidTr="0097136B">
        <w:trPr>
          <w:tblCellSpacing w:w="15" w:type="dxa"/>
          <w:jc w:val="center"/>
        </w:trPr>
        <w:tc>
          <w:tcPr>
            <w:tcW w:w="63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72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w:t>
            </w:r>
            <w:r w:rsidRPr="0097136B">
              <w:rPr>
                <w:rFonts w:ascii="Times New Roman" w:eastAsia="Times New Roman" w:hAnsi="Times New Roman" w:cs="Times New Roman"/>
                <w:sz w:val="24"/>
                <w:szCs w:val="24"/>
                <w:vertAlign w:val="subscript"/>
                <w:lang w:eastAsia="ru-RU"/>
              </w:rPr>
              <w:t>ДО</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1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время работы специального оборудования, час.</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Значение базовых норм расхода топлива H</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для специальной техники приведены в таблице 7.</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7136B" w:rsidRPr="0097136B" w:rsidTr="0097136B">
        <w:trPr>
          <w:trHeight w:val="255"/>
          <w:tblCellSpacing w:w="15" w:type="dxa"/>
          <w:jc w:val="center"/>
        </w:trPr>
        <w:tc>
          <w:tcPr>
            <w:tcW w:w="1090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7 - Базовые нормы расхода дизельного топлива для специальной техники</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875"/>
        <w:gridCol w:w="4625"/>
        <w:gridCol w:w="180"/>
        <w:gridCol w:w="2088"/>
        <w:gridCol w:w="495"/>
        <w:gridCol w:w="1072"/>
      </w:tblGrid>
      <w:tr w:rsidR="0097136B" w:rsidRPr="0097136B" w:rsidTr="0097136B">
        <w:trPr>
          <w:trHeight w:val="240"/>
          <w:tblHeader/>
          <w:tblCellSpacing w:w="15" w:type="dxa"/>
          <w:jc w:val="center"/>
        </w:trPr>
        <w:tc>
          <w:tcPr>
            <w:tcW w:w="585"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Дополнительные</w:t>
            </w:r>
          </w:p>
        </w:tc>
        <w:tc>
          <w:tcPr>
            <w:tcW w:w="1350" w:type="dxa"/>
            <w:tcBorders>
              <w:top w:val="single" w:sz="8" w:space="0" w:color="auto"/>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w:t>
            </w:r>
          </w:p>
        </w:tc>
      </w:tr>
      <w:tr w:rsidR="0097136B" w:rsidRPr="0097136B" w:rsidTr="0097136B">
        <w:trPr>
          <w:trHeight w:val="255"/>
          <w:tblHeader/>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n/n</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Марка (модель)</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характеристики</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H</w:t>
            </w:r>
            <w:r w:rsidRPr="0097136B">
              <w:rPr>
                <w:rFonts w:ascii="Times New Roman" w:eastAsia="Times New Roman" w:hAnsi="Times New Roman" w:cs="Times New Roman"/>
                <w:sz w:val="24"/>
                <w:szCs w:val="24"/>
                <w:vertAlign w:val="subscript"/>
                <w:lang w:eastAsia="ru-RU"/>
              </w:rPr>
              <w:t>Б</w:t>
            </w:r>
            <w:r w:rsidRPr="0097136B">
              <w:rPr>
                <w:rFonts w:ascii="Times New Roman" w:eastAsia="Times New Roman" w:hAnsi="Times New Roman" w:cs="Times New Roman"/>
                <w:sz w:val="24"/>
                <w:szCs w:val="24"/>
                <w:lang w:eastAsia="ru-RU"/>
              </w:rPr>
              <w:t>,</w:t>
            </w:r>
          </w:p>
        </w:tc>
      </w:tr>
      <w:tr w:rsidR="0097136B" w:rsidRPr="0097136B" w:rsidTr="0097136B">
        <w:trPr>
          <w:trHeight w:val="270"/>
          <w:tblHeader/>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кг/час</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290" w:type="dxa"/>
            <w:gridSpan w:val="5"/>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ТРАКТОРЫ  И  ТЯГАЧИ  ГУСЕНИЧНЫЕ</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АТС-59</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В-1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=370 кВт)</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54,1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АТС-59</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В2-450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=330 кВт)</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48,4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АТС-59</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А-650Г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=220 кВт)</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ГАЗ-71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Д-240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=55,2кВт)</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ДТ-10П</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В-46–5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=525 кВт)</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76,8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ДТ-54, ДТ-54В, ДТ-54М</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ДЭТ-250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МГПП-1 «Березина»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УТД-20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=221кВт)</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Т-100 и С-100 всех модификаций</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Т-130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Д-160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=122,8 кВт)</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Т-130, Т-130БГ</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Д-130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=102,9 кВт)</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Т-180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Т-330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Т-38 (М), Т-50В, ТДТ-40 (М)</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Т-4, ТТ-4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Т-74 (С), ДТ-75 (С), ТДТ-55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17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Т-150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11,4</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ТРАКТОРЫ  КОЛЕСНЫЕ</w:t>
            </w:r>
          </w:p>
        </w:tc>
        <w:tc>
          <w:tcPr>
            <w:tcW w:w="349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ДТ-20 (Т-20), ДТ-21, Т-25 (А)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К-700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ЯМЗ-8424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=243кВт)</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К-700 (А)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ЯМЗ-238НД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=162кВт)</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К-701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ЯМЗ-240Б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=220кВт)</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К-701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ЯМЗ-240НМ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=368кВт)</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30,1</w:t>
            </w:r>
          </w:p>
        </w:tc>
      </w:tr>
      <w:tr w:rsidR="0097136B" w:rsidRPr="0097136B" w:rsidTr="0097136B">
        <w:trPr>
          <w:trHeight w:val="270"/>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минитрактор (China)</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w:t>
            </w:r>
            <w:r w:rsidRPr="0097136B">
              <w:rPr>
                <w:rFonts w:ascii="Times New Roman" w:eastAsia="Times New Roman" w:hAnsi="Times New Roman" w:cs="Times New Roman"/>
                <w:sz w:val="24"/>
                <w:szCs w:val="24"/>
                <w:vertAlign w:val="subscript"/>
                <w:lang w:eastAsia="ru-RU"/>
              </w:rPr>
              <w:t>h</w:t>
            </w:r>
            <w:r w:rsidRPr="0097136B">
              <w:rPr>
                <w:rFonts w:ascii="Times New Roman" w:eastAsia="Times New Roman" w:hAnsi="Times New Roman" w:cs="Times New Roman"/>
                <w:sz w:val="24"/>
                <w:szCs w:val="24"/>
                <w:lang w:eastAsia="ru-RU"/>
              </w:rPr>
              <w:t>=2,5 л</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r>
      <w:tr w:rsidR="0097136B" w:rsidRPr="0097136B" w:rsidTr="0097136B">
        <w:trPr>
          <w:trHeight w:val="270"/>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МТЗ-5 всех модификаций</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w:t>
            </w:r>
          </w:p>
        </w:tc>
      </w:tr>
      <w:tr w:rsidR="0097136B" w:rsidRPr="0097136B" w:rsidTr="0097136B">
        <w:trPr>
          <w:trHeight w:val="270"/>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МТЗ-50, -52 всех модификаций</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w:t>
            </w:r>
          </w:p>
        </w:tc>
      </w:tr>
      <w:tr w:rsidR="0097136B" w:rsidRPr="0097136B" w:rsidTr="0097136B">
        <w:trPr>
          <w:trHeight w:val="270"/>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МТЗ-80, -82 всех модификаций</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70"/>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Т-150К</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11,4</w:t>
            </w:r>
          </w:p>
        </w:tc>
      </w:tr>
      <w:tr w:rsidR="0097136B" w:rsidRPr="0097136B" w:rsidTr="0097136B">
        <w:trPr>
          <w:trHeight w:val="270"/>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Т-16 (М)</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w:t>
            </w:r>
          </w:p>
        </w:tc>
      </w:tr>
      <w:tr w:rsidR="0097136B" w:rsidRPr="0097136B" w:rsidTr="0097136B">
        <w:trPr>
          <w:trHeight w:val="270"/>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Т-23М, Т-28, Т-40 (А)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w:t>
            </w:r>
          </w:p>
        </w:tc>
      </w:tr>
      <w:tr w:rsidR="0097136B" w:rsidRPr="0097136B" w:rsidTr="0097136B">
        <w:trPr>
          <w:trHeight w:val="270"/>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Т-25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Д-120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=23,5кВт)</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w:t>
            </w:r>
          </w:p>
        </w:tc>
      </w:tr>
      <w:tr w:rsidR="0097136B" w:rsidRPr="0097136B" w:rsidTr="0097136B">
        <w:trPr>
          <w:trHeight w:val="270"/>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Т-40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Д-37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=29,4кВт)</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w:t>
            </w:r>
          </w:p>
        </w:tc>
      </w:tr>
      <w:tr w:rsidR="0097136B" w:rsidRPr="0097136B" w:rsidTr="0097136B">
        <w:trPr>
          <w:trHeight w:val="270"/>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Т-40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Д-144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=46,5кВт)</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rHeight w:val="270"/>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ЭКСКАВАТОРЫ  ОДНОКОВШОВЫЕ</w:t>
            </w:r>
          </w:p>
        </w:tc>
        <w:tc>
          <w:tcPr>
            <w:tcW w:w="349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Емкость ковша</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  </w:t>
            </w:r>
          </w:p>
        </w:tc>
        <w:tc>
          <w:tcPr>
            <w:tcW w:w="5325"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на базе а/м TATRA T815-2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=224кВт)</w:t>
            </w:r>
          </w:p>
        </w:tc>
        <w:tc>
          <w:tcPr>
            <w:tcW w:w="2820"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gridSpan w:val="2"/>
            <w:tcBorders>
              <w:top w:val="nil"/>
              <w:left w:val="nil"/>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10,1</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(45,5 л/100 км)</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на базе а/м TATRA T815-2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=255кВт)</w:t>
            </w:r>
          </w:p>
        </w:tc>
        <w:tc>
          <w:tcPr>
            <w:tcW w:w="2820"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gridSpan w:val="2"/>
            <w:tcBorders>
              <w:top w:val="nil"/>
              <w:left w:val="nil"/>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10,8</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(45,7 л/100 км)</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  </w:t>
            </w:r>
          </w:p>
        </w:tc>
        <w:tc>
          <w:tcPr>
            <w:tcW w:w="53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на базе а/м TATRA T815-2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=252кВт)</w:t>
            </w:r>
          </w:p>
        </w:tc>
        <w:tc>
          <w:tcPr>
            <w:tcW w:w="282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040" w:type="dxa"/>
            <w:gridSpan w:val="2"/>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11,2</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(46,3 л/100 км)</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Э-1514, 1514А, 153А, 2514, ЭО-1622А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0,25 м</w:t>
            </w:r>
            <w:r w:rsidRPr="0097136B">
              <w:rPr>
                <w:rFonts w:ascii="Times New Roman" w:eastAsia="Times New Roman" w:hAnsi="Times New Roman" w:cs="Times New Roman"/>
                <w:sz w:val="24"/>
                <w:szCs w:val="24"/>
                <w:vertAlign w:val="superscript"/>
                <w:lang w:eastAsia="ru-RU"/>
              </w:rPr>
              <w:t>3</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Э-153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Э-155, Э-156, Э-1513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Э-2513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0,25...0,4 м</w:t>
            </w:r>
            <w:r w:rsidRPr="0097136B">
              <w:rPr>
                <w:rFonts w:ascii="Times New Roman" w:eastAsia="Times New Roman" w:hAnsi="Times New Roman" w:cs="Times New Roman"/>
                <w:sz w:val="24"/>
                <w:szCs w:val="24"/>
                <w:vertAlign w:val="superscript"/>
                <w:lang w:eastAsia="ru-RU"/>
              </w:rPr>
              <w:t>3</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Э-303, 303А, 304, 304А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Э-3211Б, 3211Г</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Э-352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Э-505, 505А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ЭО-2121А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ЭО-2223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46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ЭО-2515, 25, 26</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ЭО-2621, 2621А, 2621Д</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ЭО-301, 302, 302А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ЭО-302Б, 302БС</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ЭО-305, 305Б, 305В, 305Л</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ЭО-3111, 3111В, 3111Г</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ЭО-3122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ЭО-3311, 3311Б, 3311Г, 3311В</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КМ-601, 602, 602А (ПНР)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0,4...0,65 м</w:t>
            </w:r>
            <w:r w:rsidRPr="0097136B">
              <w:rPr>
                <w:rFonts w:ascii="Times New Roman" w:eastAsia="Times New Roman" w:hAnsi="Times New Roman" w:cs="Times New Roman"/>
                <w:sz w:val="24"/>
                <w:szCs w:val="24"/>
                <w:vertAlign w:val="superscript"/>
                <w:lang w:eastAsia="ru-RU"/>
              </w:rPr>
              <w:t>3</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ТЭ-3М</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Э-4010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Э-505, 505А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Э-652, 652А, 652Б, 652БС, 653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ЭО-3322, 3322А, 3322Б, 3322В</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ЭО-3323А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ЭО-4121, 4121А, 4124В</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ЭО-4123 (с ДВС СМД-14)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ЭО-4123 (с ДВС СМД-17Н)</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ЭО-4225А (с ДВС ЯМЗ-238ГМ-2)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ЭО-4321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Э-5015, 5015А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Э-10011, 10011А, Б, Е, 10011АС</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0,65...1,0 м</w:t>
            </w:r>
            <w:r w:rsidRPr="0097136B">
              <w:rPr>
                <w:rFonts w:ascii="Times New Roman" w:eastAsia="Times New Roman" w:hAnsi="Times New Roman" w:cs="Times New Roman"/>
                <w:sz w:val="24"/>
                <w:szCs w:val="24"/>
                <w:vertAlign w:val="superscript"/>
                <w:lang w:eastAsia="ru-RU"/>
              </w:rPr>
              <w:t>3</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Э-1004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Э-601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ЭО-5111, 5111АС, 5111ЕКЛ</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КУ-1206</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1,0...1,6 м</w:t>
            </w:r>
            <w:r w:rsidRPr="0097136B">
              <w:rPr>
                <w:rFonts w:ascii="Times New Roman" w:eastAsia="Times New Roman" w:hAnsi="Times New Roman" w:cs="Times New Roman"/>
                <w:sz w:val="24"/>
                <w:szCs w:val="24"/>
                <w:vertAlign w:val="superscript"/>
                <w:lang w:eastAsia="ru-RU"/>
              </w:rPr>
              <w:t>3</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НД-1500 «Като» (Япония)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УБ-162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Э-1252, 1252Б, 1252БС, 1254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10,2</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75  </w:t>
            </w:r>
          </w:p>
        </w:tc>
        <w:tc>
          <w:tcPr>
            <w:tcW w:w="53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Э-1602</w:t>
            </w:r>
          </w:p>
        </w:tc>
        <w:tc>
          <w:tcPr>
            <w:tcW w:w="3495" w:type="dxa"/>
            <w:gridSpan w:val="3"/>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ЭО-5122, 5122А, 5123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ЭО-5124А (с ДВС ЯМЗ-238)</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17,2</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78  </w:t>
            </w:r>
          </w:p>
        </w:tc>
        <w:tc>
          <w:tcPr>
            <w:tcW w:w="53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Э-2002</w:t>
            </w:r>
          </w:p>
        </w:tc>
        <w:tc>
          <w:tcPr>
            <w:tcW w:w="3495" w:type="dxa"/>
            <w:gridSpan w:val="3"/>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1,6...2,0 м</w:t>
            </w:r>
            <w:r w:rsidRPr="0097136B">
              <w:rPr>
                <w:rFonts w:ascii="Times New Roman" w:eastAsia="Times New Roman" w:hAnsi="Times New Roman" w:cs="Times New Roman"/>
                <w:sz w:val="24"/>
                <w:szCs w:val="24"/>
                <w:vertAlign w:val="superscript"/>
                <w:lang w:eastAsia="ru-RU"/>
              </w:rPr>
              <w:t>3</w:t>
            </w:r>
          </w:p>
        </w:tc>
        <w:tc>
          <w:tcPr>
            <w:tcW w:w="135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19,7</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ЭКСКАВАТОРЫ  МНОГОКОВШОВЫЕ</w:t>
            </w:r>
          </w:p>
        </w:tc>
        <w:tc>
          <w:tcPr>
            <w:tcW w:w="3495" w:type="dxa"/>
            <w:gridSpan w:val="3"/>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Глубина копания</w:t>
            </w:r>
          </w:p>
        </w:tc>
        <w:tc>
          <w:tcPr>
            <w:tcW w:w="1350" w:type="dxa"/>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ЭТР-132Б</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1,4 м</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ЭТР-134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ЭТР-141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ЭТР-161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1,8 м</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ЭТЦ-161, ЭТН-161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84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ЭТР-162, ЭТЦ-165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ЭТЦ-202, 202А, ЭР-7А, ЭР-7АМ</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2 м</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ЭТР-204, -223, -224, ЭТЦ-208А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2,5 м</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ЭТР-231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ЭТР-253А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ЭТР-254, 254-01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ЭТУ-353, 354, 354А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3,5 м</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ЭТУ-252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ДХ-101 (ЧССР)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11,8</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ЭКСКАВАТОРЫ-ПЛАНИРОВЩИКИ</w:t>
            </w:r>
          </w:p>
        </w:tc>
        <w:tc>
          <w:tcPr>
            <w:tcW w:w="349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УДС-110А, 114А (ЧССР)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УДС-111А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ЭКСКАВАТОРЫ-КРАНЫ</w:t>
            </w:r>
          </w:p>
        </w:tc>
        <w:tc>
          <w:tcPr>
            <w:tcW w:w="349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УБ-162, 266</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ЭО-6162 (1252)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ЭО-6112 (Э-1258)</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БУЛЬДОЗЕРЫ</w:t>
            </w:r>
          </w:p>
        </w:tc>
        <w:tc>
          <w:tcPr>
            <w:tcW w:w="349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на тракторах класса тяги</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Д-312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 тонны</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ДЗ-37 (Д-579)</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Д-444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 тонны</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Д-449</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ДЗ-29 (Д-535), ДЗ-42 (Д-606), Д-646</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ДЗ-43 (Д-607)</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Д-290А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 тонны</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ДЗ-101, ДЗ-101-1, ДЗ-104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106  </w:t>
            </w:r>
          </w:p>
        </w:tc>
        <w:tc>
          <w:tcPr>
            <w:tcW w:w="53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ЛТП-8 (ДТ-75)</w:t>
            </w:r>
          </w:p>
        </w:tc>
        <w:tc>
          <w:tcPr>
            <w:tcW w:w="3495" w:type="dxa"/>
            <w:gridSpan w:val="3"/>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Б-170МБ 01В4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БМ-54, Д-290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БУ-55, ДЗ-62 (Д-712), ДЗ-52 (Д-685)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Д-149, Д-157, Д-259, Д-259А, Д-315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Д-606 (ДТ-75)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Д-8 (Д-271), Д-271А, Д-271К, Д-271М</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ДЗ-109ХЛ, ДЗ-110, ДЗ-110 (А,Б,В)</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ДЗ-110ХЛ, ДЗ-116, ДЗ-116А,Л,Х</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ДЗ-116ХЛ, ДЗ-117</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ДЗ-17 (Д-492), ДЗ-18 (Д-493А)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ДЗ-170, ДЗ-182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ДЗ-18М (Д-493В), ДЗ-19 (Д-494Л)</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119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ДЗ-27 (Д-532), ДЗ-270 (Д-532С)</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ДЗ-28 (Д-533), ДЗ-109</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ДЗ-4 (Д-159), ДЗ-72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ДЗ-53 (Д-686), ДЗ-53С (Д-686С)</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ДЗ-530, Д-695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ДЗ-54 (Д-687), ДЗ-54С (Д-687С), ДЗ-513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ДЗ-55 (Д-689)</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ДЗ-24 (Д-521А), ДЗ-25, ДЗ-35 (Д-575)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127  </w:t>
            </w:r>
          </w:p>
        </w:tc>
        <w:tc>
          <w:tcPr>
            <w:tcW w:w="550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ДЗ-35А (Д-575А), ДЗ-350 (Д-575С), ДЗ-578</w:t>
            </w:r>
          </w:p>
        </w:tc>
        <w:tc>
          <w:tcPr>
            <w:tcW w:w="3315" w:type="dxa"/>
            <w:gridSpan w:val="2"/>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ДЗ-9 (А), Д-275 (А), ДЗ-34 (Д-522)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Д-155-1 («Комацу», Япония)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Д-355А («Комацу», Япония)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Д-384, ДЗ-384А, Д-652, ДЗ-94, ДЗ-94С</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Д-455А («Комацу», Япония)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Д-572, ДЗ-34 (Д-572), ДЗ-34С (Д-2572М)</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Д-6С («Катерпиллер», США)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Д-8К («Катерпиллер», США)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Д-9Ж, Д-9Н («Катерпиллер», США)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ДЗ-118</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ТД-25, ТД-25С, ТД-2СД (Интернейшел-Хорвестор, США)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Фиат-Аллис (Италия)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СКРЕПЕРЫ  ПРИЦЕПНЫЕ</w:t>
            </w:r>
          </w:p>
        </w:tc>
        <w:tc>
          <w:tcPr>
            <w:tcW w:w="349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объем ковша до</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Д-498</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 м</w:t>
            </w:r>
            <w:r w:rsidRPr="0097136B">
              <w:rPr>
                <w:rFonts w:ascii="Times New Roman" w:eastAsia="Times New Roman" w:hAnsi="Times New Roman" w:cs="Times New Roman"/>
                <w:sz w:val="24"/>
                <w:szCs w:val="24"/>
                <w:vertAlign w:val="superscript"/>
                <w:lang w:eastAsia="ru-RU"/>
              </w:rPr>
              <w:t>3</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Д-541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ДЗ-111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ДЗ-30, ДЗ-33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ДЗ-12 (Д-374Б), Д-222, Д-468</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 м</w:t>
            </w:r>
            <w:r w:rsidRPr="0097136B">
              <w:rPr>
                <w:rFonts w:ascii="Times New Roman" w:eastAsia="Times New Roman" w:hAnsi="Times New Roman" w:cs="Times New Roman"/>
                <w:sz w:val="24"/>
                <w:szCs w:val="24"/>
                <w:vertAlign w:val="superscript"/>
                <w:lang w:eastAsia="ru-RU"/>
              </w:rPr>
              <w:t>3</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7,3</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145  </w:t>
            </w:r>
          </w:p>
        </w:tc>
        <w:tc>
          <w:tcPr>
            <w:tcW w:w="53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Д-20 (Д-492), ДЗ-20А</w:t>
            </w:r>
          </w:p>
        </w:tc>
        <w:tc>
          <w:tcPr>
            <w:tcW w:w="3495" w:type="dxa"/>
            <w:gridSpan w:val="3"/>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7,4</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СКРЕПЕРЫ  САМОХОДНЫЕ</w:t>
            </w:r>
          </w:p>
        </w:tc>
        <w:tc>
          <w:tcPr>
            <w:tcW w:w="3495" w:type="dxa"/>
            <w:gridSpan w:val="3"/>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объем ковша до</w:t>
            </w:r>
          </w:p>
        </w:tc>
        <w:tc>
          <w:tcPr>
            <w:tcW w:w="1350" w:type="dxa"/>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ДЗ-11 (Д-357П), Д-357, Д-375М, Д-357Г</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 м</w:t>
            </w:r>
            <w:r w:rsidRPr="0097136B">
              <w:rPr>
                <w:rFonts w:ascii="Times New Roman" w:eastAsia="Times New Roman" w:hAnsi="Times New Roman" w:cs="Times New Roman"/>
                <w:sz w:val="24"/>
                <w:szCs w:val="24"/>
                <w:vertAlign w:val="superscript"/>
                <w:lang w:eastAsia="ru-RU"/>
              </w:rPr>
              <w:t>3</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ДЗ-13 (Д-392)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 м</w:t>
            </w:r>
            <w:r w:rsidRPr="0097136B">
              <w:rPr>
                <w:rFonts w:ascii="Times New Roman" w:eastAsia="Times New Roman" w:hAnsi="Times New Roman" w:cs="Times New Roman"/>
                <w:sz w:val="24"/>
                <w:szCs w:val="24"/>
                <w:vertAlign w:val="superscript"/>
                <w:lang w:eastAsia="ru-RU"/>
              </w:rPr>
              <w:t>3</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Д-213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АВТОГРЕЙДЕРЫ</w:t>
            </w:r>
          </w:p>
        </w:tc>
        <w:tc>
          <w:tcPr>
            <w:tcW w:w="349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149  </w:t>
            </w:r>
          </w:p>
        </w:tc>
        <w:tc>
          <w:tcPr>
            <w:tcW w:w="8880"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ДЗ-99Д, ДЗ-99А, Д-710А, ДЗ-99-1, ДЗ-99-1-1</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ДЗ-40А (Д-598А)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ДЗ-99-1-2, ДЗ-99-1-4, ДЗ-99-2, ДЗ-61А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ДЗ-99-2-2, ДЗ-99-2-4, ДЗ-40 (Д-598)</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ДЗ-2 (Д-144), ДЗ-2А (Д-144А)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154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ДЗ-31А (Д-557А)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ДЗ-3121 (Д-557-1), ДЗ-31-1-2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ДЗ-31-2 (Д-557-2), ДЗ-122, ДЗ-122-1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ДЗ-122-1-3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ДЗ-31С (Д-5570)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ДЗ-98, ДЗ-98-1, ДЗ-14А (Д-395А)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10,6</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КРАНЫ  НА  ГУСЕНИЧНОМ  ХОДУ</w:t>
            </w:r>
          </w:p>
        </w:tc>
        <w:tc>
          <w:tcPr>
            <w:tcW w:w="349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грузоподъемностью до</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КЛС-6, КГС-6,3; КТ-6,3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6,3 тонны</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МКТ-63, КЛТ-63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Т-75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ТК-52, ТК-53, ТКЭ-53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КГС-109</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МКГ-6,3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МКГ-10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МКГ-16, МКГ-16М</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ДЭК-25, ДЭК-251, МКГ-25, МКГ-25БР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РДК-25, РДК-250, РДК-25-2 (ГДР)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СКГ-30, СКГ-30/10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СКГ-40, СКГ-40А, СКГ-40С</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МКГ-40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ДЭК-50, ДЭК-50Г, СКГ-50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СКГ-63, СКГ-63А,СКГ-63С, СКГ-63БС</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63 тонны</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СКГ-63/100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5,9</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176  </w:t>
            </w:r>
          </w:p>
        </w:tc>
        <w:tc>
          <w:tcPr>
            <w:tcW w:w="53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МСКГ-100</w:t>
            </w:r>
          </w:p>
        </w:tc>
        <w:tc>
          <w:tcPr>
            <w:tcW w:w="3495" w:type="dxa"/>
            <w:gridSpan w:val="3"/>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177  </w:t>
            </w:r>
          </w:p>
        </w:tc>
        <w:tc>
          <w:tcPr>
            <w:tcW w:w="8880" w:type="dxa"/>
            <w:gridSpan w:val="4"/>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ЛС-108 В («Сумитомо», Япония), УБ-266 (ГДР)</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ПЛ-408 («Сумитомо», Япония)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КС-3161 (СКГ-100), КГ-100.1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10,1</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КРАНЫ  ПНЕВМОКОЛЕСНЫЕ</w:t>
            </w:r>
          </w:p>
        </w:tc>
        <w:tc>
          <w:tcPr>
            <w:tcW w:w="349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грузоподъемностью до</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КС-4361 (А,С), КС-4362, МКП-16</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К-160 («Като», Япония)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К-200 («Като», Япония)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МКП-25, МКП-25А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КС-5361 (К-25Б), КС-5361С (К-25БС)</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КС-5362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КС-5363, КС-5363С, КС-5363ХЛ</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КС-5473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МКП-40, МКТ-40, КС-6362, КС-6362ХЛ</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КС-6471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К-300, К-320 («Като, Япония)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191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КС-7362 (К-631)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63 тонны</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ЛТМ-Л/2 («Либхер»)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ЛТ-1655, ЛТ-1080,  ЛТ-3/4 («Либхер», ФРГ)</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КС-8362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К-1200 («Като», Япония)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19,9</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КРАНЫ-ТРУБОУКЛАДЧИКИ</w:t>
            </w:r>
          </w:p>
        </w:tc>
        <w:tc>
          <w:tcPr>
            <w:tcW w:w="349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на базе тракторов</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ТГ-124, ТО-1224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С-100, Т-100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ТГ-124 (А), ТР-12.01.01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Т-160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Т-130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199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Т-180, Д-804М</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ТГ-502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Т-330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ТГ-503 (с ДВС ЯМЗ-850)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Т-74, ДТ-75</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ПЛ-40 («Фиат», Италия)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грузоподъемностью 40 т</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ТД-25 («Интернейшел», США)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КАТ-534 («Катерпиллер», США)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грузоподъемностью 100 т</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Д-1580 («Комацу», Япония)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21,5</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207  </w:t>
            </w:r>
          </w:p>
        </w:tc>
        <w:tc>
          <w:tcPr>
            <w:tcW w:w="53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Д-3750 («Комацу», Япония)</w:t>
            </w:r>
          </w:p>
        </w:tc>
        <w:tc>
          <w:tcPr>
            <w:tcW w:w="3495" w:type="dxa"/>
            <w:gridSpan w:val="3"/>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КРАНЫ  ЖЕЛЕЗНОДОРОЖНЫЕ</w:t>
            </w:r>
          </w:p>
        </w:tc>
        <w:tc>
          <w:tcPr>
            <w:tcW w:w="3495" w:type="dxa"/>
            <w:gridSpan w:val="3"/>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грузоподъемностью до</w:t>
            </w:r>
          </w:p>
        </w:tc>
        <w:tc>
          <w:tcPr>
            <w:tcW w:w="1350" w:type="dxa"/>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КДЭ-161, КДЭ-162, КДЭ163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КДЭ-15, КДЭ-151, КДЭ15П</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КДЭ-251, КДЭ-253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«УМРУ» (ФРГ)</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ЕДК-300 (ГДР)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ЕДК-80/3 (ГДР)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ЕДК-500 (ГДР)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ЕДК-1000 (ГДР)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14,3</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КРАНЫ  ДЛЯ  БУРОВЫХ  РАБОТ</w:t>
            </w:r>
          </w:p>
        </w:tc>
        <w:tc>
          <w:tcPr>
            <w:tcW w:w="349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на базе</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30НТС, 60НТС («Като», Япония)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БКГС-1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тракторов ТТ-4, Т-40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БКМТ-1,2/3,5, БМТ-802, БТСМ, БКТС-1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тракторов ТТ-4, Т-40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БКТО-4М, БКТО-67, МПА-2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тракторов ДТ-75,Т-75</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БМ-204 (Д-578), Д-453, БКС-1М</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тракторов МТЗ-5,-52</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БМ-205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трактора МТЗ-52</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БМ-205В</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ДВС Д-343-202</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БМ-251 (С-103БС), БКТО-4М, БКТО-67</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тракторов ДТ-74,-75</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БМ-303(БТС-94), БМ-251(С-103БС)</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тракторов ДТ-74,-75</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БМ-305, БТС-60БМК, БМ-303 (БТС-94)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тракторов ДТ-74,-75</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БМ-802, БМ-8020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а/м КрАЗ-257</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227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БМК-1501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а/м КрАЗ-257</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БМТ-302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трактора Т-10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БТС-150, БМ-263, БТС-75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трактора Т-100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БТС-150, БТС-2, БМ-276, БМ-204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трактора С-100, Т-100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БТС-500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трактора Т160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БТС-60, БТС-68МУ</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трактора ДТ-54</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ВТС-150, БМ-253, БТС-75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трактора Т-100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МБНА-1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а/м КрАЗ-257</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СО-2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экскаватора Э-1252Б</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УМ-300, УМ-350Г, БКМТ-1,2/3,5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трактора Т-10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УРБ-3А2, БА-15В</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а/м МАЗ-500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УРБ-3АМ</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тракторов ДТ-74,-75</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239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УРБ-ЗА2, ВА-158</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а/м МАЗ-500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МПА-2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тракторов ДТ-74,-75</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5,9</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ПОГРУЗЧИКИ  ОДНОКОВШОВЫЕ</w:t>
            </w:r>
          </w:p>
        </w:tc>
        <w:tc>
          <w:tcPr>
            <w:tcW w:w="349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Д-442, ТС-3 (Д-451А), ТС-6 (Д-561А)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ТС-1 (Т-157А)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ТС-10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ТС-10А (Д-563)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245  </w:t>
            </w:r>
          </w:p>
        </w:tc>
        <w:tc>
          <w:tcPr>
            <w:tcW w:w="53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ТС-11</w:t>
            </w:r>
          </w:p>
        </w:tc>
        <w:tc>
          <w:tcPr>
            <w:tcW w:w="3495" w:type="dxa"/>
            <w:gridSpan w:val="3"/>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ТС-17, ТЛ-3А, ПЛ-1, ПБ-35, ТС-8 (Д-584)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ТС-18, ПЛ-2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ТС-2 (Д-443, 443А)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ТС-25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ТС-3 (Д-451А), ТС-6 (Д-561А)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ТС-7 (Д-574)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ТС-8 (Д-584), ТС-11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10,4</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8880" w:type="dxa"/>
            <w:gridSpan w:val="4"/>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КОПРОВЫЕ  (СВАЕБОЙНЫЕ)  УСТАНОВКИ            на базе</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КИ-12, СЛ-50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экскаватора Э-811</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КО-3, УСА-16-2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а/м КрАЗ-255</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КИ-12, СЛ-50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экскаватора Э-1854</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СП-49, С-878, СП-28, С-870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тракторов Т-180,</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-100МПС</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СП-49А, С-878, СА-12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трактора Т-100 (М,МГС)</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ДИЗЕЛЬ-МОЛОТЫ</w:t>
            </w:r>
          </w:p>
        </w:tc>
        <w:tc>
          <w:tcPr>
            <w:tcW w:w="349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масса ударной части</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СП-40, С-995, С-995А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1650 кг</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СП-41, С-996, С-996А, С-258</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1660 кг</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СП-47А, С-330, СП-6</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2500 кг</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261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СП-48 (С-1048)</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3500 кг</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8880" w:type="dxa"/>
            <w:gridSpan w:val="4"/>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АВТОБЕТОНОНАСОСЫ  И  БЕТОНОСМЕСИТЕЛИ</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БН-80-20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СБ-1038Б, СБ-92-1, СБ-42184-27, АБСН-6</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СБ-130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9,4</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БЕТОНОУКЛАДЧИКИ</w:t>
            </w:r>
          </w:p>
        </w:tc>
        <w:tc>
          <w:tcPr>
            <w:tcW w:w="349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ДС-101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ДС-111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СФ-425 (США)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21,0</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8880" w:type="dxa"/>
            <w:gridSpan w:val="4"/>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РАСПРЕДЕЛИТЕЛИ  ЦЕМЕНТОБЕТОНА</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ДС-503 (Д-375, Д-375А, Д-375Е)</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ДС-109 (Д-1)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ДС-99</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ДС-72 (на тракторе Т-158)</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7,7</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ОТДЕЛОЧНЫЕ  МАШИНЫ</w:t>
            </w:r>
          </w:p>
        </w:tc>
        <w:tc>
          <w:tcPr>
            <w:tcW w:w="349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ДС-504 (Д-376, Д-376Б)</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АСФАЛЬТОУКЛАДЧИКИ</w:t>
            </w:r>
          </w:p>
        </w:tc>
        <w:tc>
          <w:tcPr>
            <w:tcW w:w="349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ДУ-91, ДС-126, ДС-126А, ДС-1 (Д-150В)</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С-400 (ГДР)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Супер-204 (ГДР)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6,1</w:t>
            </w:r>
          </w:p>
        </w:tc>
      </w:tr>
      <w:tr w:rsidR="0097136B" w:rsidRPr="0097136B" w:rsidTr="0097136B">
        <w:trPr>
          <w:trHeight w:val="255"/>
          <w:tblCellSpacing w:w="15" w:type="dxa"/>
          <w:jc w:val="center"/>
        </w:trPr>
        <w:tc>
          <w:tcPr>
            <w:tcW w:w="585"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АСФАЛЬТОБЕТОНОУКЛАДЧИКИ</w:t>
            </w:r>
          </w:p>
        </w:tc>
        <w:tc>
          <w:tcPr>
            <w:tcW w:w="3495" w:type="dxa"/>
            <w:gridSpan w:val="3"/>
            <w:tcBorders>
              <w:top w:val="single" w:sz="8" w:space="0" w:color="auto"/>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single" w:sz="8" w:space="0" w:color="auto"/>
              <w:left w:val="nil"/>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345"/>
          <w:tblCellSpacing w:w="15" w:type="dxa"/>
          <w:jc w:val="center"/>
        </w:trPr>
        <w:tc>
          <w:tcPr>
            <w:tcW w:w="585"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276  </w:t>
            </w:r>
          </w:p>
        </w:tc>
        <w:tc>
          <w:tcPr>
            <w:tcW w:w="5325"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ДС-1 (Д-150В), ДС-18, Д-150А, Д-150ДБ</w:t>
            </w:r>
          </w:p>
        </w:tc>
        <w:tc>
          <w:tcPr>
            <w:tcW w:w="3495" w:type="dxa"/>
            <w:gridSpan w:val="3"/>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single" w:sz="8" w:space="0" w:color="auto"/>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КАТКИ</w:t>
            </w:r>
          </w:p>
        </w:tc>
        <w:tc>
          <w:tcPr>
            <w:tcW w:w="3495" w:type="dxa"/>
            <w:gridSpan w:val="3"/>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ДУ-1 (Д-2118), ДУ-3В (Д-399А), ДУ-9В</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статические</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ДУ-11 (Д-169А), ДУ-17А, ДУ-19, ДУ-19А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279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ДУ-49, ДУ-50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ДУ-25А (Д-613А)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вибрационные</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ДУ-54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ДУ-31 (Д-627), ДУ-31А (Д-627А)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на пневмомашинах</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ДУ-29 (Д-624)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ДУ-16 (Д-551В)</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8880" w:type="dxa"/>
            <w:gridSpan w:val="4"/>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ПРОЧИЕ  ДОРОЖНО-СТРОИТЕЛЬНЫЕ  МАШИНЫ</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ДС-133, ДС-115, Д-903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нарезчики швов</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ДС-502 (Д-375)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профилировщики</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ДС-97</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основания</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ДС-108</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ТС-425 (США)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ДС-104, ДС-104А, ТГ-280 (США)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финишеры трубные</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291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ДС-105, ДС-105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машины для нанесения</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ТС-280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пленкообразующей</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жидкости</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ДЗ-3А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аркировочная  машина</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на шасси автомобиля</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ДС-76</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машина для устройства</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укрепительных полос</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ДС-18А, Д-530, Д-530А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фреза дорожная</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ДС-74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11,2</w:t>
            </w:r>
          </w:p>
        </w:tc>
      </w:tr>
      <w:tr w:rsidR="0097136B" w:rsidRPr="0097136B" w:rsidTr="0097136B">
        <w:trPr>
          <w:trHeight w:val="255"/>
          <w:tblCellSpacing w:w="15" w:type="dxa"/>
          <w:jc w:val="center"/>
        </w:trPr>
        <w:tc>
          <w:tcPr>
            <w:tcW w:w="10935" w:type="dxa"/>
            <w:gridSpan w:val="6"/>
            <w:tcBorders>
              <w:top w:val="single" w:sz="8" w:space="0" w:color="000000"/>
              <w:left w:val="single" w:sz="8" w:space="0" w:color="000000"/>
              <w:bottom w:val="single" w:sz="8" w:space="0" w:color="000000"/>
              <w:right w:val="single" w:sz="8" w:space="0" w:color="000000"/>
            </w:tcBorders>
            <w:tcMar>
              <w:top w:w="0" w:type="dxa"/>
              <w:left w:w="29" w:type="dxa"/>
              <w:bottom w:w="0" w:type="dxa"/>
              <w:right w:w="29"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СПЕЦИАЛЬНЫЕ  МАШИНЫ  ДЛЯ  ТРАНСПОРТНОГО  СТРОИТЕЛЬСТВА</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ВПО-3000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выправочно-подшивочно-</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-отделочная машина</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ВНР-1200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выправочно-подшивочно-</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-рихтовочная машина</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299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ВПРС-500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выправочно-</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ЗЛБ-ЗТС</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подбивочно-</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9,4</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301  </w:t>
            </w:r>
          </w:p>
        </w:tc>
        <w:tc>
          <w:tcPr>
            <w:tcW w:w="53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ЦНИИС-УРМЗ</w:t>
            </w:r>
          </w:p>
        </w:tc>
        <w:tc>
          <w:tcPr>
            <w:tcW w:w="3495" w:type="dxa"/>
            <w:gridSpan w:val="3"/>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стрелочная машина</w:t>
            </w:r>
          </w:p>
        </w:tc>
        <w:tc>
          <w:tcPr>
            <w:tcW w:w="135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ТДГ-1, ТД-3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дозировщик</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ШНМА-4, ШНМА-4К, ПМП-02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тракторный</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ШВМ-02, ШВМ-04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ПРМ-1, ПРМ-2, ПРМ-3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путерихтовочные</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машины</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МПТО-1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путеподъемный</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моторный кран самоходный</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УК-25/9, УК-25/17, УК-25/18</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укладочные краны</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для звена длиной 35 м</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МПД</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платформа моторная</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309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ПБ-3, ПБ-3М</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путеукладчик</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для звена длиной 25 м</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ВК-3, КУ-1, БМТС-2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котлованокопатель</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МКТС-2, КВТС-800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БТМ-5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машина однобаровая</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на тракторе</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МРМГ, НР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машина двухбаровая</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для резки мерзлых грунтов</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ЗРТС-3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машина трехбаровая</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315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ТКТС-2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машина самоходная</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на дрезине</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КТС-5, КТС-4ЭШ, КТС-5ЭШ</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кран гусеничный</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грузоподъемностью</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290" w:type="dxa"/>
            <w:gridSpan w:val="5"/>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ТЕПЛОВОЗЫ                                                   мощность силовой установки</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ДрКу-АТВМ, АТВ, АДМ (дрезины)</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ТУ-6, ТУ-6А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100 л.с.</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ТУ-4, ТКГ-2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150...220 л.с.</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ТУ-7, ТГМ-1, ТГМ-23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400...580 л.с.</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ТГМ-3, ТГМ-3М</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750 л.с.</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ТЭ-1, ТЭМ-1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л.с.</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23,5</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323  </w:t>
            </w:r>
          </w:p>
        </w:tc>
        <w:tc>
          <w:tcPr>
            <w:tcW w:w="53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ТЭМ-2</w:t>
            </w:r>
          </w:p>
        </w:tc>
        <w:tc>
          <w:tcPr>
            <w:tcW w:w="3495" w:type="dxa"/>
            <w:gridSpan w:val="3"/>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1200 л.с.</w:t>
            </w:r>
          </w:p>
        </w:tc>
        <w:tc>
          <w:tcPr>
            <w:tcW w:w="135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ТЭ-2, ТЭ-3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 л.с.</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МЭС (мотовоз-электростанция)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10,2</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ПЛАВКРАНЫ  И  ПЛАВКОПРЫ</w:t>
            </w:r>
          </w:p>
        </w:tc>
        <w:tc>
          <w:tcPr>
            <w:tcW w:w="3495" w:type="dxa"/>
            <w:gridSpan w:val="3"/>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завозные краны грузоподъемностью</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МЗ-1, БСМЗ, Т/Х «БК-267» БСМЗ</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Р-100К, МЗ-2, МЗ-4, МЗ-94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краны плавучие грузоподъемностью</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ПК-5 («ГАНЦ», Венгрия)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329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ПК-173 («Валмет», Финляндия)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ПК-136 («Влейхерт», ГДР)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ПК-86 МД-9020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90/16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ПК-18 МД-9020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90/16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ПК-110А-9030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90/16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ПК-727, ПК-11А-9090 («Ганц», Венгрия)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90/16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ПК («Дерево», США)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90/16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ПК-82 («Ганц», Венгрия)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 /28 тонн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копры плавучие</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ПКР-1 № 1076 («Юбигау», ГДР)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ПКР-16 № 1075 («Юбигау», ГДР)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89,0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339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ПКР-236 (Япония)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универсальный копер</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52,5</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290" w:type="dxa"/>
            <w:gridSpan w:val="5"/>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СПЕЦМАШИНЫ  И  ОБОРУДОВАНИЕ  ДЛЯ  ТРУБОПРОВОДНОГО</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СТРОИТЕЛЬСТВА</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БТ-361А Тюмень</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болотоход</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341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ПТК-252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плетевозы тракторные колесные</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ОМЦ-10, ОМ-521, ОМ-522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очистные машины для труб            диаметром 300-500 мм</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ИМ-1422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изоляционные машины для труб диаметром 1420 мм</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290" w:type="dxa"/>
            <w:gridSpan w:val="5"/>
            <w:tcBorders>
              <w:top w:val="nil"/>
              <w:left w:val="nil"/>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машины для очистки и изоляции трубопроводов пленками для труб диаметров:</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ОМ-521П, ОМ-522П</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300-500 мм</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ОМ-821П</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600-800 мм</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ОМ-1221П, ОМ-1223П</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1020-1220 мм</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ОМ-1423П, ОМ-1423ПА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1420 мм</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290" w:type="dxa"/>
            <w:gridSpan w:val="5"/>
            <w:tcBorders>
              <w:top w:val="nil"/>
              <w:left w:val="nil"/>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агрегаты наполнительно-опрессовочные, передвижные, производительностью:</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АО-161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70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/ч вкл.</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349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АН-2, АН-151, АН-261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400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/ч вкл.</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АН-501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1000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/ч вкл.</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АН-501 (с дв. ГД12Н-500)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1000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/ч вкл.</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установки для открытого водоотлива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700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/ч</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машины для завинчивания анкеров</w:t>
            </w:r>
          </w:p>
        </w:tc>
        <w:tc>
          <w:tcPr>
            <w:tcW w:w="3495"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nil"/>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ВАГ-202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ВАГ-206</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битумоплавильные котлы</w:t>
            </w:r>
          </w:p>
        </w:tc>
        <w:tc>
          <w:tcPr>
            <w:tcW w:w="3495"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nil"/>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БК-4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УБК-31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установки для сушки труб</w:t>
            </w:r>
          </w:p>
        </w:tc>
        <w:tc>
          <w:tcPr>
            <w:tcW w:w="3495" w:type="dxa"/>
            <w:gridSpan w:val="3"/>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nil"/>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СТ-372, СТ-532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СТ-822, СТ-1424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СТ-1024, СТ-1224</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400,0</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290" w:type="dxa"/>
            <w:gridSpan w:val="5"/>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КОМПРЕССОРНЫЕ  УСТАНОВКИ</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АКС-8</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АПКС-6</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ДК-9,-9М,-15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ЗИФ-5,5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ЗИФ-55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ЗИФ-ВКС-6</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ЗИФ-ПВ-5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ЗИФ-ПВ-5М</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Д-144-60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ЗИФ-ПР-6М</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369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КС-9</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370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НР-10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ПБ-10, НБ-10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ПВ-16</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ПК-10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ПКС-10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ПКС-3,5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ПКС-5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ПКС-6</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ПКС 7-100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ЯМЗ-238</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ПКСД-5,-6,-25А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ПН-10Р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ПП-2,5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ПР-10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ПР-5М</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ПСКД-5,25Д</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Д-242</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Л-175АО (Интерсон- РЭНДИ, США)</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20,2</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ПЕРЕДВИЖНЫЕ  ЭЛЕКТРОСТАНЦИИ</w:t>
            </w:r>
          </w:p>
        </w:tc>
        <w:tc>
          <w:tcPr>
            <w:tcW w:w="349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АД-100-Т/400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ЯМЗ-238</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АД-30С</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А-41Е</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АД-30С–Т400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СМД-14</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АД-30-Т/400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ЯМЗ-М204Г</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390  </w:t>
            </w:r>
          </w:p>
        </w:tc>
        <w:tc>
          <w:tcPr>
            <w:tcW w:w="53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АД-50-Т/400</w:t>
            </w:r>
          </w:p>
        </w:tc>
        <w:tc>
          <w:tcPr>
            <w:tcW w:w="3495" w:type="dxa"/>
            <w:gridSpan w:val="3"/>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1Д6-100АД</w:t>
            </w:r>
          </w:p>
        </w:tc>
        <w:tc>
          <w:tcPr>
            <w:tcW w:w="135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АД-75-Т/400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1Д6-150АД</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АСДА-100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 ДВС E1L6-C4</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ДА-250 (ЧССР)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6S-150PV</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ДАТ-150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6L-160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ДЭС-100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1Д6-150АД</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ДЭС-100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116)</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ДЭС-100, ПД-100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ЯМЗ-238)</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ДЭС-11-30, ДЭС-30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399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ДЭС-200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 ДВС 1Д12В-300С2</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ДЭС-30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Д-65А</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ДЭС-320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ЯМЗ-238Н</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ДЭС-40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ДЭС-50, ДЭС-60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ДЭС-500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Д500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ДЭС-60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А-01МЕ</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ДЭС-60 (Р)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А-01М)</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ДЭС-75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А-01МЕ</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408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ДЭСМ-50, ДЭС-50, ДЭС-60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Д-108)</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ДЭУ-30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Д-65АП</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ПЭС-15Л</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255"/>
          <w:tblCellSpacing w:w="15" w:type="dxa"/>
          <w:jc w:val="center"/>
        </w:trPr>
        <w:tc>
          <w:tcPr>
            <w:tcW w:w="58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АГРЕГАТЫ  СВАРОЧНЫЕ</w:t>
            </w:r>
          </w:p>
        </w:tc>
        <w:tc>
          <w:tcPr>
            <w:tcW w:w="3495" w:type="dxa"/>
            <w:gridSpan w:val="3"/>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АДБ-303, АДБ-306 (с дв. 407-Д1), АДБ-309</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АДД-302 (300)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Д-140-80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АДД-304, АСД-300, АСД-301, АСД1-300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АДД-305, АДД-312, АДД-306, АДД-502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Д-37Е</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АДД-3112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ДВС Д-144-80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АДД-4001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А-41М</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АДД-4001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Д-144-81</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АДД-4001</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Д-240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419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АДД-4002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Д-243</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420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АДД-4004У2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Д-130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421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АДД-4004У2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ЯАЗ- М204Г</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14,1</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422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АДД-402У</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Д-37М</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423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АДС-450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Д-144-81</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424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АСБ-300, АСБ-305,АСБ-306, АСБ-307</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425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АСД-100, АСД-60, АД-30Д, АДД-300, -303</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5,6</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426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АСД-303, АСД-304, АДД-305</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427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АСДП-500</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428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АСДП-500Г</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ЯАЗ-М204Г</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429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Д-520 АС</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ЯМЗ-М204</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430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ПД-305-42</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Д-144-10</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6,7</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ЗЕМЛЕСОСНЫЕ  СНАРЯДЫ </w:t>
            </w:r>
          </w:p>
        </w:tc>
        <w:tc>
          <w:tcPr>
            <w:tcW w:w="3495" w:type="dxa"/>
            <w:gridSpan w:val="3"/>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производительностью</w:t>
            </w:r>
          </w:p>
        </w:tc>
        <w:tc>
          <w:tcPr>
            <w:tcW w:w="1350" w:type="dxa"/>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431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ЭС-ТР «12-5Д» №226 ЦСМЗ</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250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/ч</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83,7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432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СШ-Ш, 3Р, ДЭ-250 (Япония, ЧССР)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150-360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/ч</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83,7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433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МС-Ш № 805 (ГДР)                                          </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до 400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/ч</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83,7</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434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МС-Ш № БЗ-150 (СФРЮ)</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до 400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/ч</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126,0</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435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МС-Ш № 101, МС-Ш (ГДР)</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до 750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/ч</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152,4</w:t>
            </w:r>
          </w:p>
        </w:tc>
      </w:tr>
      <w:tr w:rsidR="0097136B" w:rsidRPr="0097136B" w:rsidTr="0097136B">
        <w:trPr>
          <w:trHeight w:val="255"/>
          <w:tblCellSpacing w:w="15" w:type="dxa"/>
          <w:jc w:val="center"/>
        </w:trPr>
        <w:tc>
          <w:tcPr>
            <w:tcW w:w="58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436  </w:t>
            </w:r>
          </w:p>
        </w:tc>
        <w:tc>
          <w:tcPr>
            <w:tcW w:w="53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МС-Ш (Япония)</w:t>
            </w:r>
          </w:p>
        </w:tc>
        <w:tc>
          <w:tcPr>
            <w:tcW w:w="3495" w:type="dxa"/>
            <w:gridSpan w:val="3"/>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до 750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/ч</w:t>
            </w:r>
          </w:p>
        </w:tc>
        <w:tc>
          <w:tcPr>
            <w:tcW w:w="13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200,3</w:t>
            </w:r>
          </w:p>
        </w:tc>
      </w:tr>
      <w:tr w:rsidR="0097136B" w:rsidRPr="0097136B" w:rsidTr="0097136B">
        <w:trPr>
          <w:trHeight w:val="255"/>
          <w:tblCellSpacing w:w="15" w:type="dxa"/>
          <w:jc w:val="center"/>
        </w:trPr>
        <w:tc>
          <w:tcPr>
            <w:tcW w:w="58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437  </w:t>
            </w:r>
          </w:p>
        </w:tc>
        <w:tc>
          <w:tcPr>
            <w:tcW w:w="53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ЗС-ТР № 491/1 (СФРЮ)</w:t>
            </w:r>
          </w:p>
        </w:tc>
        <w:tc>
          <w:tcPr>
            <w:tcW w:w="3495" w:type="dxa"/>
            <w:gridSpan w:val="3"/>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до 1000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/ч</w:t>
            </w:r>
          </w:p>
        </w:tc>
        <w:tc>
          <w:tcPr>
            <w:tcW w:w="135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303,5</w:t>
            </w:r>
          </w:p>
        </w:tc>
      </w:tr>
      <w:tr w:rsidR="0097136B" w:rsidRPr="0097136B" w:rsidTr="0097136B">
        <w:trPr>
          <w:tblCellSpacing w:w="15" w:type="dxa"/>
          <w:jc w:val="center"/>
        </w:trPr>
        <w:tc>
          <w:tcPr>
            <w:tcW w:w="58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32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0"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640"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1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50"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Таблица 7 дополнена строками 1 - 13 в соответствии с </w:t>
      </w:r>
      <w:r w:rsidRPr="0097136B">
        <w:rPr>
          <w:rFonts w:ascii="Georgia" w:eastAsia="Times New Roman" w:hAnsi="Georgia" w:cs="Times New Roman"/>
          <w:b/>
          <w:bCs/>
          <w:color w:val="000000"/>
          <w:sz w:val="24"/>
          <w:szCs w:val="24"/>
          <w:u w:val="single"/>
          <w:lang w:eastAsia="ru-RU"/>
        </w:rPr>
        <w:t>совместным приказом</w:t>
      </w:r>
      <w:r w:rsidRPr="0097136B">
        <w:rPr>
          <w:rFonts w:ascii="Georgia" w:eastAsia="Times New Roman" w:hAnsi="Georgia" w:cs="Times New Roman"/>
          <w:i/>
          <w:iCs/>
          <w:color w:val="000000"/>
          <w:sz w:val="24"/>
          <w:szCs w:val="24"/>
          <w:lang w:eastAsia="ru-RU"/>
        </w:rPr>
        <w:t> Министра транспорта и коммуникаций РК от 07.11.06 г. № 286 и Министра энергетики и минеральных ресурсов РК от 08.11.06 г. № 287</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95"/>
        <w:gridCol w:w="3987"/>
        <w:gridCol w:w="120"/>
        <w:gridCol w:w="2425"/>
        <w:gridCol w:w="120"/>
        <w:gridCol w:w="1533"/>
        <w:gridCol w:w="155"/>
      </w:tblGrid>
      <w:tr w:rsidR="0097136B" w:rsidRPr="0097136B" w:rsidTr="0097136B">
        <w:trPr>
          <w:trHeight w:val="915"/>
          <w:tblHeader/>
          <w:tblCellSpacing w:w="15" w:type="dxa"/>
          <w:jc w:val="center"/>
        </w:trPr>
        <w:tc>
          <w:tcPr>
            <w:tcW w:w="450" w:type="dxa"/>
            <w:tcBorders>
              <w:top w:val="single" w:sz="8" w:space="0" w:color="auto"/>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n/n</w:t>
            </w:r>
          </w:p>
        </w:tc>
        <w:tc>
          <w:tcPr>
            <w:tcW w:w="5580" w:type="dxa"/>
            <w:gridSpan w:val="2"/>
            <w:tcBorders>
              <w:top w:val="single" w:sz="8" w:space="0" w:color="auto"/>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Марка (модель)</w:t>
            </w:r>
          </w:p>
        </w:tc>
        <w:tc>
          <w:tcPr>
            <w:tcW w:w="2790" w:type="dxa"/>
            <w:gridSpan w:val="2"/>
            <w:tcBorders>
              <w:top w:val="single" w:sz="8" w:space="0" w:color="auto"/>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Дополнительные</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характеристики</w:t>
            </w:r>
          </w:p>
        </w:tc>
        <w:tc>
          <w:tcPr>
            <w:tcW w:w="1935" w:type="dxa"/>
            <w:gridSpan w:val="2"/>
            <w:tcBorders>
              <w:top w:val="single" w:sz="8" w:space="0" w:color="000000"/>
              <w:left w:val="single" w:sz="8" w:space="0" w:color="000000"/>
              <w:bottom w:val="single" w:sz="8" w:space="0" w:color="000000"/>
              <w:right w:val="single" w:sz="8" w:space="0" w:color="000000"/>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норма H</w:t>
            </w:r>
            <w:r w:rsidRPr="0097136B">
              <w:rPr>
                <w:rFonts w:ascii="Times New Roman" w:eastAsia="Times New Roman" w:hAnsi="Times New Roman" w:cs="Times New Roman"/>
                <w:sz w:val="24"/>
                <w:szCs w:val="24"/>
                <w:vertAlign w:val="subscript"/>
                <w:lang w:eastAsia="ru-RU"/>
              </w:rPr>
              <w:t>Б</w:t>
            </w:r>
            <w:r w:rsidRPr="0097136B">
              <w:rPr>
                <w:rFonts w:ascii="Times New Roman" w:eastAsia="Times New Roman" w:hAnsi="Times New Roman" w:cs="Times New Roman"/>
                <w:sz w:val="24"/>
                <w:szCs w:val="24"/>
                <w:lang w:eastAsia="ru-RU"/>
              </w:rPr>
              <w:t>,</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кг/час</w:t>
            </w:r>
          </w:p>
        </w:tc>
      </w:tr>
      <w:tr w:rsidR="0097136B" w:rsidRPr="0097136B" w:rsidTr="0097136B">
        <w:trPr>
          <w:trHeight w:val="255"/>
          <w:tblCellSpacing w:w="15" w:type="dxa"/>
          <w:jc w:val="center"/>
        </w:trPr>
        <w:tc>
          <w:tcPr>
            <w:tcW w:w="10830" w:type="dxa"/>
            <w:gridSpan w:val="6"/>
            <w:tcBorders>
              <w:top w:val="nil"/>
              <w:left w:val="single" w:sz="8" w:space="0" w:color="auto"/>
              <w:bottom w:val="single" w:sz="8" w:space="0" w:color="auto"/>
              <w:right w:val="nil"/>
            </w:tcBorders>
            <w:shd w:val="clear" w:color="auto" w:fill="E6E6E6"/>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АВТОГРЕЙДЕРЫ</w:t>
            </w:r>
          </w:p>
        </w:tc>
        <w:tc>
          <w:tcPr>
            <w:tcW w:w="45" w:type="dxa"/>
            <w:tcBorders>
              <w:top w:val="nil"/>
              <w:left w:val="single" w:sz="8" w:space="0" w:color="auto"/>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4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    </w:t>
            </w:r>
          </w:p>
        </w:tc>
        <w:tc>
          <w:tcPr>
            <w:tcW w:w="55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r w:rsidRPr="0097136B">
              <w:rPr>
                <w:rFonts w:ascii="Times New Roman" w:eastAsia="Times New Roman" w:hAnsi="Times New Roman" w:cs="Times New Roman"/>
                <w:i/>
                <w:iCs/>
                <w:sz w:val="24"/>
                <w:szCs w:val="24"/>
                <w:lang w:eastAsia="ru-RU"/>
              </w:rPr>
              <w:t>ДЗ-98В</w:t>
            </w:r>
          </w:p>
        </w:tc>
        <w:tc>
          <w:tcPr>
            <w:tcW w:w="279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ЯМЗ-238НД3 (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=173кВт)</w:t>
            </w:r>
          </w:p>
        </w:tc>
        <w:tc>
          <w:tcPr>
            <w:tcW w:w="189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20,2</w:t>
            </w:r>
          </w:p>
        </w:tc>
        <w:tc>
          <w:tcPr>
            <w:tcW w:w="45" w:type="dxa"/>
            <w:tcBorders>
              <w:top w:val="nil"/>
              <w:left w:val="single" w:sz="8" w:space="0" w:color="auto"/>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4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    </w:t>
            </w:r>
          </w:p>
        </w:tc>
        <w:tc>
          <w:tcPr>
            <w:tcW w:w="55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GR 215</w:t>
            </w:r>
          </w:p>
        </w:tc>
        <w:tc>
          <w:tcPr>
            <w:tcW w:w="279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CUMMINS NT855-C280</w:t>
            </w:r>
          </w:p>
        </w:tc>
        <w:tc>
          <w:tcPr>
            <w:tcW w:w="189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37,2</w:t>
            </w:r>
          </w:p>
        </w:tc>
        <w:tc>
          <w:tcPr>
            <w:tcW w:w="4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10935" w:type="dxa"/>
            <w:gridSpan w:val="7"/>
            <w:tcBorders>
              <w:top w:val="nil"/>
              <w:left w:val="single" w:sz="8" w:space="0" w:color="auto"/>
              <w:bottom w:val="single" w:sz="8" w:space="0" w:color="auto"/>
              <w:right w:val="single" w:sz="8" w:space="0" w:color="auto"/>
            </w:tcBorders>
            <w:shd w:val="clear" w:color="auto" w:fill="E6E6E6"/>
            <w:tcMar>
              <w:top w:w="0" w:type="dxa"/>
              <w:left w:w="29" w:type="dxa"/>
              <w:bottom w:w="0" w:type="dxa"/>
              <w:right w:w="29"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ТРАКТОРЫ  И  ТЯГАЧИ  ГУСЕНИЧНЫЕ</w:t>
            </w:r>
          </w:p>
        </w:tc>
      </w:tr>
      <w:tr w:rsidR="0097136B" w:rsidRPr="0097136B" w:rsidTr="0097136B">
        <w:trPr>
          <w:trHeight w:val="255"/>
          <w:tblCellSpacing w:w="15" w:type="dxa"/>
          <w:jc w:val="center"/>
        </w:trPr>
        <w:tc>
          <w:tcPr>
            <w:tcW w:w="4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    </w:t>
            </w:r>
          </w:p>
        </w:tc>
        <w:tc>
          <w:tcPr>
            <w:tcW w:w="55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ГАЗ-34041 транспортер-тягач</w:t>
            </w:r>
          </w:p>
        </w:tc>
        <w:tc>
          <w:tcPr>
            <w:tcW w:w="279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Д-240</w:t>
            </w:r>
          </w:p>
        </w:tc>
        <w:tc>
          <w:tcPr>
            <w:tcW w:w="1935" w:type="dxa"/>
            <w:gridSpan w:val="2"/>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255"/>
          <w:tblCellSpacing w:w="15" w:type="dxa"/>
          <w:jc w:val="center"/>
        </w:trPr>
        <w:tc>
          <w:tcPr>
            <w:tcW w:w="4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    </w:t>
            </w:r>
          </w:p>
        </w:tc>
        <w:tc>
          <w:tcPr>
            <w:tcW w:w="55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Т-170</w:t>
            </w:r>
          </w:p>
        </w:tc>
        <w:tc>
          <w:tcPr>
            <w:tcW w:w="279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Д-160</w:t>
            </w:r>
          </w:p>
        </w:tc>
        <w:tc>
          <w:tcPr>
            <w:tcW w:w="1935" w:type="dxa"/>
            <w:gridSpan w:val="2"/>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14,2</w:t>
            </w:r>
          </w:p>
        </w:tc>
      </w:tr>
      <w:tr w:rsidR="0097136B" w:rsidRPr="0097136B" w:rsidTr="0097136B">
        <w:trPr>
          <w:trHeight w:val="255"/>
          <w:tblCellSpacing w:w="15" w:type="dxa"/>
          <w:jc w:val="center"/>
        </w:trPr>
        <w:tc>
          <w:tcPr>
            <w:tcW w:w="10935" w:type="dxa"/>
            <w:gridSpan w:val="7"/>
            <w:tcBorders>
              <w:top w:val="nil"/>
              <w:left w:val="single" w:sz="8" w:space="0" w:color="auto"/>
              <w:bottom w:val="single" w:sz="8" w:space="0" w:color="auto"/>
              <w:right w:val="single" w:sz="8" w:space="0" w:color="auto"/>
            </w:tcBorders>
            <w:shd w:val="clear" w:color="auto" w:fill="E6E6E6"/>
            <w:tcMar>
              <w:top w:w="0" w:type="dxa"/>
              <w:left w:w="29" w:type="dxa"/>
              <w:bottom w:w="0" w:type="dxa"/>
              <w:right w:w="29"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ТРАКТОРЫ  КОЛЕСНЫЕ</w:t>
            </w:r>
          </w:p>
        </w:tc>
      </w:tr>
      <w:tr w:rsidR="0097136B" w:rsidRPr="0097136B" w:rsidTr="0097136B">
        <w:trPr>
          <w:trHeight w:val="255"/>
          <w:tblCellSpacing w:w="15" w:type="dxa"/>
          <w:jc w:val="center"/>
        </w:trPr>
        <w:tc>
          <w:tcPr>
            <w:tcW w:w="4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    </w:t>
            </w:r>
          </w:p>
        </w:tc>
        <w:tc>
          <w:tcPr>
            <w:tcW w:w="55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МКСМ-800</w:t>
            </w:r>
          </w:p>
        </w:tc>
        <w:tc>
          <w:tcPr>
            <w:tcW w:w="2790" w:type="dxa"/>
            <w:gridSpan w:val="2"/>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2ЕТОн520122,РЗД</w:t>
            </w:r>
          </w:p>
        </w:tc>
        <w:tc>
          <w:tcPr>
            <w:tcW w:w="1935" w:type="dxa"/>
            <w:gridSpan w:val="2"/>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w:t>
            </w:r>
          </w:p>
        </w:tc>
      </w:tr>
      <w:tr w:rsidR="0097136B" w:rsidRPr="0097136B" w:rsidTr="0097136B">
        <w:trPr>
          <w:trHeight w:val="255"/>
          <w:tblCellSpacing w:w="15" w:type="dxa"/>
          <w:jc w:val="center"/>
        </w:trPr>
        <w:tc>
          <w:tcPr>
            <w:tcW w:w="10935" w:type="dxa"/>
            <w:gridSpan w:val="7"/>
            <w:tcBorders>
              <w:top w:val="nil"/>
              <w:left w:val="single" w:sz="8" w:space="0" w:color="auto"/>
              <w:bottom w:val="single" w:sz="8" w:space="0" w:color="auto"/>
              <w:right w:val="single" w:sz="8" w:space="0" w:color="auto"/>
            </w:tcBorders>
            <w:shd w:val="clear" w:color="auto" w:fill="E6E6E6"/>
            <w:tcMar>
              <w:top w:w="0" w:type="dxa"/>
              <w:left w:w="29" w:type="dxa"/>
              <w:bottom w:w="0" w:type="dxa"/>
              <w:right w:w="29"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ЭКСКАВАТОРЫ ОДНОКОВШОВЫЕ</w:t>
            </w:r>
          </w:p>
        </w:tc>
      </w:tr>
      <w:tr w:rsidR="0097136B" w:rsidRPr="0097136B" w:rsidTr="0097136B">
        <w:trPr>
          <w:trHeight w:val="255"/>
          <w:tblCellSpacing w:w="15" w:type="dxa"/>
          <w:jc w:val="center"/>
        </w:trPr>
        <w:tc>
          <w:tcPr>
            <w:tcW w:w="4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    </w:t>
            </w:r>
          </w:p>
        </w:tc>
        <w:tc>
          <w:tcPr>
            <w:tcW w:w="55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Caterpillar 320C MA2</w:t>
            </w:r>
          </w:p>
        </w:tc>
        <w:tc>
          <w:tcPr>
            <w:tcW w:w="279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3066 ATAAC</w:t>
            </w:r>
          </w:p>
        </w:tc>
        <w:tc>
          <w:tcPr>
            <w:tcW w:w="1935" w:type="dxa"/>
            <w:gridSpan w:val="2"/>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15,3</w:t>
            </w:r>
          </w:p>
        </w:tc>
      </w:tr>
      <w:tr w:rsidR="0097136B" w:rsidRPr="0097136B" w:rsidTr="0097136B">
        <w:trPr>
          <w:trHeight w:val="255"/>
          <w:tblCellSpacing w:w="15" w:type="dxa"/>
          <w:jc w:val="center"/>
        </w:trPr>
        <w:tc>
          <w:tcPr>
            <w:tcW w:w="4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    </w:t>
            </w:r>
          </w:p>
        </w:tc>
        <w:tc>
          <w:tcPr>
            <w:tcW w:w="55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ЭО-2626 В3</w:t>
            </w:r>
          </w:p>
        </w:tc>
        <w:tc>
          <w:tcPr>
            <w:tcW w:w="279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Д-243</w:t>
            </w:r>
          </w:p>
        </w:tc>
        <w:tc>
          <w:tcPr>
            <w:tcW w:w="1935" w:type="dxa"/>
            <w:gridSpan w:val="2"/>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rHeight w:val="255"/>
          <w:tblCellSpacing w:w="15" w:type="dxa"/>
          <w:jc w:val="center"/>
        </w:trPr>
        <w:tc>
          <w:tcPr>
            <w:tcW w:w="4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    </w:t>
            </w:r>
          </w:p>
        </w:tc>
        <w:tc>
          <w:tcPr>
            <w:tcW w:w="55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ЭО-33211</w:t>
            </w:r>
          </w:p>
        </w:tc>
        <w:tc>
          <w:tcPr>
            <w:tcW w:w="279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935" w:type="dxa"/>
            <w:gridSpan w:val="2"/>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rHeight w:val="255"/>
          <w:tblCellSpacing w:w="15" w:type="dxa"/>
          <w:jc w:val="center"/>
        </w:trPr>
        <w:tc>
          <w:tcPr>
            <w:tcW w:w="10935" w:type="dxa"/>
            <w:gridSpan w:val="7"/>
            <w:tcBorders>
              <w:top w:val="nil"/>
              <w:left w:val="single" w:sz="8" w:space="0" w:color="auto"/>
              <w:bottom w:val="single" w:sz="8" w:space="0" w:color="auto"/>
              <w:right w:val="single" w:sz="8" w:space="0" w:color="auto"/>
            </w:tcBorders>
            <w:shd w:val="clear" w:color="auto" w:fill="E6E6E6"/>
            <w:tcMar>
              <w:top w:w="0" w:type="dxa"/>
              <w:left w:w="29" w:type="dxa"/>
              <w:bottom w:w="0" w:type="dxa"/>
              <w:right w:w="29"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БУЛЬДОЗЕРЫ</w:t>
            </w:r>
          </w:p>
        </w:tc>
      </w:tr>
      <w:tr w:rsidR="0097136B" w:rsidRPr="0097136B" w:rsidTr="0097136B">
        <w:trPr>
          <w:trHeight w:val="255"/>
          <w:tblCellSpacing w:w="15" w:type="dxa"/>
          <w:jc w:val="center"/>
        </w:trPr>
        <w:tc>
          <w:tcPr>
            <w:tcW w:w="4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    </w:t>
            </w:r>
          </w:p>
        </w:tc>
        <w:tc>
          <w:tcPr>
            <w:tcW w:w="55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SD-23</w:t>
            </w:r>
          </w:p>
        </w:tc>
        <w:tc>
          <w:tcPr>
            <w:tcW w:w="279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CUMMINS NT855-C280</w:t>
            </w:r>
          </w:p>
        </w:tc>
        <w:tc>
          <w:tcPr>
            <w:tcW w:w="1935" w:type="dxa"/>
            <w:gridSpan w:val="2"/>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37,2</w:t>
            </w:r>
          </w:p>
        </w:tc>
      </w:tr>
      <w:tr w:rsidR="0097136B" w:rsidRPr="0097136B" w:rsidTr="0097136B">
        <w:trPr>
          <w:trHeight w:val="255"/>
          <w:tblCellSpacing w:w="15" w:type="dxa"/>
          <w:jc w:val="center"/>
        </w:trPr>
        <w:tc>
          <w:tcPr>
            <w:tcW w:w="10935" w:type="dxa"/>
            <w:gridSpan w:val="7"/>
            <w:tcBorders>
              <w:top w:val="nil"/>
              <w:left w:val="single" w:sz="8" w:space="0" w:color="auto"/>
              <w:bottom w:val="single" w:sz="8" w:space="0" w:color="auto"/>
              <w:right w:val="single" w:sz="8" w:space="0" w:color="auto"/>
            </w:tcBorders>
            <w:shd w:val="clear" w:color="auto" w:fill="E6E6E6"/>
            <w:tcMar>
              <w:top w:w="0" w:type="dxa"/>
              <w:left w:w="29" w:type="dxa"/>
              <w:bottom w:w="0" w:type="dxa"/>
              <w:right w:w="29"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ПОГРУЗЧИКИ</w:t>
            </w:r>
          </w:p>
        </w:tc>
      </w:tr>
      <w:tr w:rsidR="0097136B" w:rsidRPr="0097136B" w:rsidTr="0097136B">
        <w:trPr>
          <w:trHeight w:val="255"/>
          <w:tblCellSpacing w:w="15" w:type="dxa"/>
          <w:jc w:val="center"/>
        </w:trPr>
        <w:tc>
          <w:tcPr>
            <w:tcW w:w="4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    </w:t>
            </w:r>
          </w:p>
        </w:tc>
        <w:tc>
          <w:tcPr>
            <w:tcW w:w="55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ZL50C</w:t>
            </w:r>
          </w:p>
        </w:tc>
        <w:tc>
          <w:tcPr>
            <w:tcW w:w="279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STEYR (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=162 кВт)</w:t>
            </w:r>
          </w:p>
        </w:tc>
        <w:tc>
          <w:tcPr>
            <w:tcW w:w="1935" w:type="dxa"/>
            <w:gridSpan w:val="2"/>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37,4</w:t>
            </w:r>
          </w:p>
        </w:tc>
      </w:tr>
      <w:tr w:rsidR="0097136B" w:rsidRPr="0097136B" w:rsidTr="0097136B">
        <w:trPr>
          <w:trHeight w:val="255"/>
          <w:tblCellSpacing w:w="15" w:type="dxa"/>
          <w:jc w:val="center"/>
        </w:trPr>
        <w:tc>
          <w:tcPr>
            <w:tcW w:w="4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    </w:t>
            </w:r>
          </w:p>
        </w:tc>
        <w:tc>
          <w:tcPr>
            <w:tcW w:w="55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CASE 721 B</w:t>
            </w:r>
          </w:p>
        </w:tc>
        <w:tc>
          <w:tcPr>
            <w:tcW w:w="279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935" w:type="dxa"/>
            <w:gridSpan w:val="2"/>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rHeight w:val="255"/>
          <w:tblCellSpacing w:w="15" w:type="dxa"/>
          <w:jc w:val="center"/>
        </w:trPr>
        <w:tc>
          <w:tcPr>
            <w:tcW w:w="4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    </w:t>
            </w:r>
          </w:p>
        </w:tc>
        <w:tc>
          <w:tcPr>
            <w:tcW w:w="55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ТО-25</w:t>
            </w:r>
          </w:p>
        </w:tc>
        <w:tc>
          <w:tcPr>
            <w:tcW w:w="279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СМД-62</w:t>
            </w:r>
          </w:p>
        </w:tc>
        <w:tc>
          <w:tcPr>
            <w:tcW w:w="1935" w:type="dxa"/>
            <w:gridSpan w:val="2"/>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w:t>
            </w:r>
          </w:p>
        </w:tc>
      </w:tr>
      <w:tr w:rsidR="0097136B" w:rsidRPr="0097136B" w:rsidTr="0097136B">
        <w:trPr>
          <w:trHeight w:val="255"/>
          <w:tblCellSpacing w:w="15" w:type="dxa"/>
          <w:jc w:val="center"/>
        </w:trPr>
        <w:tc>
          <w:tcPr>
            <w:tcW w:w="4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    </w:t>
            </w:r>
          </w:p>
        </w:tc>
        <w:tc>
          <w:tcPr>
            <w:tcW w:w="558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УНЦ-060</w:t>
            </w:r>
          </w:p>
        </w:tc>
        <w:tc>
          <w:tcPr>
            <w:tcW w:w="2790" w:type="dxa"/>
            <w:gridSpan w:val="2"/>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«Zetor»-5201</w:t>
            </w:r>
          </w:p>
        </w:tc>
        <w:tc>
          <w:tcPr>
            <w:tcW w:w="1935" w:type="dxa"/>
            <w:gridSpan w:val="2"/>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r w:rsidR="0097136B" w:rsidRPr="0097136B" w:rsidTr="0097136B">
        <w:trPr>
          <w:tblCellSpacing w:w="15" w:type="dxa"/>
          <w:jc w:val="center"/>
        </w:trPr>
        <w:tc>
          <w:tcPr>
            <w:tcW w:w="450"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520"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730"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84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45" w:type="dxa"/>
            <w:tcBorders>
              <w:top w:val="nil"/>
              <w:left w:val="nil"/>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Значение базовых норм расхода топлива H</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для мотороллеров, мотоциклов и речных судов приведены в таблице 8.</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7136B" w:rsidRPr="0097136B" w:rsidTr="0097136B">
        <w:trPr>
          <w:trHeight w:val="195"/>
          <w:tblCellSpacing w:w="15" w:type="dxa"/>
          <w:jc w:val="center"/>
        </w:trPr>
        <w:tc>
          <w:tcPr>
            <w:tcW w:w="109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8 - Базовые нормы расхода топлива для мотороллеров, мотоциклов и речных судов</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115"/>
        <w:gridCol w:w="3135"/>
        <w:gridCol w:w="3012"/>
        <w:gridCol w:w="2073"/>
      </w:tblGrid>
      <w:tr w:rsidR="0097136B" w:rsidRPr="0097136B" w:rsidTr="0097136B">
        <w:trPr>
          <w:trHeight w:val="435"/>
          <w:tblHeader/>
          <w:tblCellSpacing w:w="15" w:type="dxa"/>
          <w:jc w:val="center"/>
        </w:trPr>
        <w:tc>
          <w:tcPr>
            <w:tcW w:w="6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n/n</w:t>
            </w:r>
          </w:p>
        </w:tc>
        <w:tc>
          <w:tcPr>
            <w:tcW w:w="36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Марка машины</w:t>
            </w:r>
          </w:p>
        </w:tc>
        <w:tc>
          <w:tcPr>
            <w:tcW w:w="387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Марка двигателя</w:t>
            </w:r>
          </w:p>
        </w:tc>
        <w:tc>
          <w:tcPr>
            <w:tcW w:w="2520"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Базовая норма H</w:t>
            </w:r>
            <w:r w:rsidRPr="0097136B">
              <w:rPr>
                <w:rFonts w:ascii="Times New Roman" w:eastAsia="Times New Roman" w:hAnsi="Times New Roman" w:cs="Times New Roman"/>
                <w:sz w:val="24"/>
                <w:szCs w:val="24"/>
                <w:vertAlign w:val="subscript"/>
                <w:lang w:eastAsia="ru-RU"/>
              </w:rPr>
              <w:t>Б</w:t>
            </w:r>
            <w:r w:rsidRPr="0097136B">
              <w:rPr>
                <w:rFonts w:ascii="Times New Roman" w:eastAsia="Times New Roman" w:hAnsi="Times New Roman" w:cs="Times New Roman"/>
                <w:sz w:val="24"/>
                <w:szCs w:val="24"/>
                <w:lang w:eastAsia="ru-RU"/>
              </w:rPr>
              <w:t>, л/100 км</w:t>
            </w:r>
          </w:p>
        </w:tc>
      </w:tr>
      <w:tr w:rsidR="0097136B" w:rsidRPr="0097136B" w:rsidTr="0097136B">
        <w:trPr>
          <w:trHeight w:val="195"/>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690" w:type="dxa"/>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Мотороллеры:</w:t>
            </w:r>
          </w:p>
        </w:tc>
        <w:tc>
          <w:tcPr>
            <w:tcW w:w="3870" w:type="dxa"/>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20" w:type="dxa"/>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     </w:t>
            </w:r>
          </w:p>
        </w:tc>
        <w:tc>
          <w:tcPr>
            <w:tcW w:w="36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МГ-150</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w:t>
            </w:r>
          </w:p>
        </w:tc>
      </w:tr>
      <w:tr w:rsidR="0097136B" w:rsidRPr="0097136B" w:rsidTr="0097136B">
        <w:trPr>
          <w:trHeight w:val="19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2     </w:t>
            </w:r>
          </w:p>
        </w:tc>
        <w:tc>
          <w:tcPr>
            <w:tcW w:w="36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МГ-200</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19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     </w:t>
            </w:r>
          </w:p>
        </w:tc>
        <w:tc>
          <w:tcPr>
            <w:tcW w:w="36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Муравей</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7,2</w:t>
            </w:r>
          </w:p>
        </w:tc>
      </w:tr>
      <w:tr w:rsidR="0097136B" w:rsidRPr="0097136B" w:rsidTr="0097136B">
        <w:trPr>
          <w:trHeight w:val="19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     </w:t>
            </w:r>
          </w:p>
        </w:tc>
        <w:tc>
          <w:tcPr>
            <w:tcW w:w="36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Электрон</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rHeight w:val="195"/>
          <w:tblCellSpacing w:w="15" w:type="dxa"/>
          <w:jc w:val="center"/>
        </w:trPr>
        <w:tc>
          <w:tcPr>
            <w:tcW w:w="6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690"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Мотоциклы:</w:t>
            </w:r>
          </w:p>
        </w:tc>
        <w:tc>
          <w:tcPr>
            <w:tcW w:w="3870"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2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     </w:t>
            </w:r>
          </w:p>
        </w:tc>
        <w:tc>
          <w:tcPr>
            <w:tcW w:w="36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ИЖ-2712</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rHeight w:val="19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     </w:t>
            </w:r>
          </w:p>
        </w:tc>
        <w:tc>
          <w:tcPr>
            <w:tcW w:w="36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ИЖ-49, -56, -П-3</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19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     </w:t>
            </w:r>
          </w:p>
        </w:tc>
        <w:tc>
          <w:tcPr>
            <w:tcW w:w="36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М-61, -62, -63, -66, -67</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19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     </w:t>
            </w:r>
          </w:p>
        </w:tc>
        <w:tc>
          <w:tcPr>
            <w:tcW w:w="36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М-72</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7,8</w:t>
            </w:r>
          </w:p>
        </w:tc>
      </w:tr>
      <w:tr w:rsidR="0097136B" w:rsidRPr="0097136B" w:rsidTr="0097136B">
        <w:trPr>
          <w:trHeight w:val="19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     </w:t>
            </w:r>
          </w:p>
        </w:tc>
        <w:tc>
          <w:tcPr>
            <w:tcW w:w="36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МТ-Днепр</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19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     </w:t>
            </w:r>
          </w:p>
        </w:tc>
        <w:tc>
          <w:tcPr>
            <w:tcW w:w="36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Юпитер-4, 10-3</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rHeight w:val="19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     </w:t>
            </w:r>
          </w:p>
        </w:tc>
        <w:tc>
          <w:tcPr>
            <w:tcW w:w="36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ИМЗ-8.103</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19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     </w:t>
            </w:r>
          </w:p>
        </w:tc>
        <w:tc>
          <w:tcPr>
            <w:tcW w:w="36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Аэросани  Буран</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8,3</w:t>
            </w:r>
          </w:p>
        </w:tc>
      </w:tr>
      <w:tr w:rsidR="0097136B" w:rsidRPr="0097136B" w:rsidTr="0097136B">
        <w:trPr>
          <w:trHeight w:val="195"/>
          <w:tblCellSpacing w:w="15" w:type="dxa"/>
          <w:jc w:val="center"/>
        </w:trPr>
        <w:tc>
          <w:tcPr>
            <w:tcW w:w="6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690"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водный  транспорт</w:t>
            </w:r>
          </w:p>
        </w:tc>
        <w:tc>
          <w:tcPr>
            <w:tcW w:w="3870"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52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расход топлива, л/маш</w:t>
            </w:r>
            <w:r w:rsidRPr="0097136B">
              <w:rPr>
                <w:rFonts w:ascii="Times New Roman" w:eastAsia="Times New Roman" w:hAnsi="Times New Roman" w:cs="Times New Roman"/>
                <w:sz w:val="24"/>
                <w:szCs w:val="24"/>
                <w:vertAlign w:val="subscript"/>
                <w:lang w:eastAsia="ru-RU"/>
              </w:rPr>
              <w:t>*</w:t>
            </w:r>
            <w:r w:rsidRPr="0097136B">
              <w:rPr>
                <w:rFonts w:ascii="Times New Roman" w:eastAsia="Times New Roman" w:hAnsi="Times New Roman" w:cs="Times New Roman"/>
                <w:sz w:val="24"/>
                <w:szCs w:val="24"/>
                <w:lang w:eastAsia="ru-RU"/>
              </w:rPr>
              <w:t>час (моторного масла л/час)</w:t>
            </w:r>
          </w:p>
        </w:tc>
      </w:tr>
      <w:tr w:rsidR="0097136B" w:rsidRPr="0097136B" w:rsidTr="0097136B">
        <w:trPr>
          <w:trHeight w:val="19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     </w:t>
            </w:r>
          </w:p>
        </w:tc>
        <w:tc>
          <w:tcPr>
            <w:tcW w:w="36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катера:                КС-101, -102</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ЯМЗ-2382МЭ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=125 кВт)</w:t>
            </w:r>
          </w:p>
        </w:tc>
        <w:tc>
          <w:tcPr>
            <w:tcW w:w="25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38,2 (0,5)</w:t>
            </w:r>
          </w:p>
        </w:tc>
      </w:tr>
      <w:tr w:rsidR="0097136B" w:rsidRPr="0097136B" w:rsidTr="0097136B">
        <w:trPr>
          <w:trHeight w:val="19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     </w:t>
            </w:r>
          </w:p>
        </w:tc>
        <w:tc>
          <w:tcPr>
            <w:tcW w:w="36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«Амур-3М»</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М-412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=51,5 кВт)</w:t>
            </w:r>
          </w:p>
        </w:tc>
        <w:tc>
          <w:tcPr>
            <w:tcW w:w="25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15,8 (0,6)</w:t>
            </w:r>
          </w:p>
        </w:tc>
      </w:tr>
      <w:tr w:rsidR="0097136B" w:rsidRPr="0097136B" w:rsidTr="0097136B">
        <w:trPr>
          <w:trHeight w:val="19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     </w:t>
            </w:r>
          </w:p>
        </w:tc>
        <w:tc>
          <w:tcPr>
            <w:tcW w:w="36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СВП-500</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ЦМПО-3317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=62,6  кВт)</w:t>
            </w:r>
          </w:p>
        </w:tc>
        <w:tc>
          <w:tcPr>
            <w:tcW w:w="25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20,0 (0,8)</w:t>
            </w:r>
          </w:p>
        </w:tc>
      </w:tr>
      <w:tr w:rsidR="0097136B" w:rsidRPr="0097136B" w:rsidTr="0097136B">
        <w:trPr>
          <w:trHeight w:val="19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     </w:t>
            </w:r>
          </w:p>
        </w:tc>
        <w:tc>
          <w:tcPr>
            <w:tcW w:w="36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водолазные боты:</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З-Д-6с (основ.)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=110 кВт)</w:t>
            </w:r>
          </w:p>
        </w:tc>
        <w:tc>
          <w:tcPr>
            <w:tcW w:w="25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35,7 (1,3)</w:t>
            </w:r>
          </w:p>
        </w:tc>
      </w:tr>
      <w:tr w:rsidR="0097136B" w:rsidRPr="0097136B" w:rsidTr="0097136B">
        <w:trPr>
          <w:trHeight w:val="195"/>
          <w:tblCellSpacing w:w="15" w:type="dxa"/>
          <w:jc w:val="center"/>
        </w:trPr>
        <w:tc>
          <w:tcPr>
            <w:tcW w:w="6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     </w:t>
            </w:r>
          </w:p>
        </w:tc>
        <w:tc>
          <w:tcPr>
            <w:tcW w:w="36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5Д</w:t>
            </w:r>
            <w:r w:rsidRPr="0097136B">
              <w:rPr>
                <w:rFonts w:ascii="Times New Roman" w:eastAsia="Times New Roman" w:hAnsi="Times New Roman" w:cs="Times New Roman"/>
                <w:sz w:val="24"/>
                <w:szCs w:val="24"/>
                <w:vertAlign w:val="subscript"/>
                <w:lang w:eastAsia="ru-RU"/>
              </w:rPr>
              <w:t>2</w:t>
            </w:r>
            <w:r w:rsidRPr="0097136B">
              <w:rPr>
                <w:rFonts w:ascii="Times New Roman" w:eastAsia="Times New Roman" w:hAnsi="Times New Roman" w:cs="Times New Roman"/>
                <w:sz w:val="24"/>
                <w:szCs w:val="24"/>
                <w:lang w:eastAsia="ru-RU"/>
              </w:rPr>
              <w:t>-2 ч.8,5/11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=13 кВт)</w:t>
            </w:r>
          </w:p>
        </w:tc>
        <w:tc>
          <w:tcPr>
            <w:tcW w:w="25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16,6 (0,3)</w:t>
            </w:r>
          </w:p>
        </w:tc>
      </w:tr>
      <w:tr w:rsidR="0097136B" w:rsidRPr="0097136B" w:rsidTr="0097136B">
        <w:trPr>
          <w:trHeight w:val="180"/>
          <w:tblCellSpacing w:w="15" w:type="dxa"/>
          <w:jc w:val="center"/>
        </w:trPr>
        <w:tc>
          <w:tcPr>
            <w:tcW w:w="6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     </w:t>
            </w:r>
          </w:p>
        </w:tc>
        <w:tc>
          <w:tcPr>
            <w:tcW w:w="36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5Д</w:t>
            </w:r>
            <w:r w:rsidRPr="0097136B">
              <w:rPr>
                <w:rFonts w:ascii="Times New Roman" w:eastAsia="Times New Roman" w:hAnsi="Times New Roman" w:cs="Times New Roman"/>
                <w:sz w:val="24"/>
                <w:szCs w:val="24"/>
                <w:vertAlign w:val="subscript"/>
                <w:lang w:eastAsia="ru-RU"/>
              </w:rPr>
              <w:t>4</w:t>
            </w:r>
            <w:r w:rsidRPr="0097136B">
              <w:rPr>
                <w:rFonts w:ascii="Times New Roman" w:eastAsia="Times New Roman" w:hAnsi="Times New Roman" w:cs="Times New Roman"/>
                <w:sz w:val="24"/>
                <w:szCs w:val="24"/>
                <w:lang w:eastAsia="ru-RU"/>
              </w:rPr>
              <w:t>-4 ч.8,5/11 (N</w:t>
            </w:r>
            <w:r w:rsidRPr="0097136B">
              <w:rPr>
                <w:rFonts w:ascii="Times New Roman" w:eastAsia="Times New Roman" w:hAnsi="Times New Roman" w:cs="Times New Roman"/>
                <w:sz w:val="24"/>
                <w:szCs w:val="24"/>
                <w:vertAlign w:val="subscript"/>
                <w:lang w:eastAsia="ru-RU"/>
              </w:rPr>
              <w:t>e</w:t>
            </w:r>
            <w:r w:rsidRPr="0097136B">
              <w:rPr>
                <w:rFonts w:ascii="Times New Roman" w:eastAsia="Times New Roman" w:hAnsi="Times New Roman" w:cs="Times New Roman"/>
                <w:sz w:val="24"/>
                <w:szCs w:val="24"/>
                <w:lang w:eastAsia="ru-RU"/>
              </w:rPr>
              <w:t>=21 кВт</w:t>
            </w:r>
          </w:p>
        </w:tc>
        <w:tc>
          <w:tcPr>
            <w:tcW w:w="25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26,2 (0,49)</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Значения норм расхода топлива, необходимого для работы некоторых видов дополнительного оборудования устанавливаемого на автотранспортные средства, приведены в таблице 9.</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7136B" w:rsidRPr="0097136B" w:rsidTr="0097136B">
        <w:trPr>
          <w:trHeight w:val="195"/>
          <w:tblCellSpacing w:w="15" w:type="dxa"/>
          <w:jc w:val="center"/>
        </w:trPr>
        <w:tc>
          <w:tcPr>
            <w:tcW w:w="10905" w:type="dxa"/>
            <w:tcBorders>
              <w:top w:val="nil"/>
              <w:left w:val="nil"/>
              <w:bottom w:val="nil"/>
              <w:right w:val="nil"/>
            </w:tcBorders>
            <w:shd w:val="clear" w:color="auto" w:fill="FFFFFF"/>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9 - Нормы расхода топлива на работу дополнительного оборудования</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95"/>
        <w:gridCol w:w="2592"/>
        <w:gridCol w:w="3010"/>
        <w:gridCol w:w="1069"/>
        <w:gridCol w:w="1669"/>
      </w:tblGrid>
      <w:tr w:rsidR="0097136B" w:rsidRPr="0097136B" w:rsidTr="0097136B">
        <w:trPr>
          <w:trHeight w:val="180"/>
          <w:tblHeader/>
          <w:tblCellSpacing w:w="15" w:type="dxa"/>
          <w:jc w:val="center"/>
        </w:trPr>
        <w:tc>
          <w:tcPr>
            <w:tcW w:w="570"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255"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Марка, модель</w:t>
            </w:r>
          </w:p>
        </w:tc>
        <w:tc>
          <w:tcPr>
            <w:tcW w:w="3870"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w:t>
            </w:r>
          </w:p>
        </w:tc>
        <w:tc>
          <w:tcPr>
            <w:tcW w:w="1140" w:type="dxa"/>
            <w:tcBorders>
              <w:top w:val="single" w:sz="8" w:space="0" w:color="auto"/>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Расход</w:t>
            </w:r>
          </w:p>
        </w:tc>
        <w:tc>
          <w:tcPr>
            <w:tcW w:w="1830" w:type="dxa"/>
            <w:tcBorders>
              <w:top w:val="single" w:sz="8" w:space="0" w:color="auto"/>
              <w:left w:val="single" w:sz="8" w:space="0" w:color="auto"/>
              <w:bottom w:val="nil"/>
              <w:right w:val="single" w:sz="8" w:space="0" w:color="auto"/>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Header/>
          <w:tblCellSpacing w:w="15" w:type="dxa"/>
          <w:jc w:val="center"/>
        </w:trPr>
        <w:tc>
          <w:tcPr>
            <w:tcW w:w="570"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n/n</w:t>
            </w:r>
          </w:p>
        </w:tc>
        <w:tc>
          <w:tcPr>
            <w:tcW w:w="3255"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дополнительного</w:t>
            </w:r>
          </w:p>
        </w:tc>
        <w:tc>
          <w:tcPr>
            <w:tcW w:w="3870"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автотранспортного</w:t>
            </w:r>
          </w:p>
        </w:tc>
        <w:tc>
          <w:tcPr>
            <w:tcW w:w="1140" w:type="dxa"/>
            <w:tcBorders>
              <w:top w:val="nil"/>
              <w:left w:val="single" w:sz="8" w:space="0" w:color="auto"/>
              <w:bottom w:val="nil"/>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топлива,</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Примечание</w:t>
            </w:r>
          </w:p>
        </w:tc>
      </w:tr>
      <w:tr w:rsidR="0097136B" w:rsidRPr="0097136B" w:rsidTr="0097136B">
        <w:trPr>
          <w:trHeight w:val="210"/>
          <w:tblHeader/>
          <w:tblCellSpacing w:w="15" w:type="dxa"/>
          <w:jc w:val="center"/>
        </w:trPr>
        <w:tc>
          <w:tcPr>
            <w:tcW w:w="570"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255"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оборудования</w:t>
            </w:r>
          </w:p>
        </w:tc>
        <w:tc>
          <w:tcPr>
            <w:tcW w:w="3870"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средства</w:t>
            </w:r>
          </w:p>
        </w:tc>
        <w:tc>
          <w:tcPr>
            <w:tcW w:w="1140" w:type="dxa"/>
            <w:tcBorders>
              <w:top w:val="nil"/>
              <w:left w:val="single" w:sz="8" w:space="0" w:color="auto"/>
              <w:bottom w:val="single" w:sz="8" w:space="0" w:color="auto"/>
              <w:right w:val="nil"/>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л/час</w:t>
            </w:r>
          </w:p>
        </w:tc>
        <w:tc>
          <w:tcPr>
            <w:tcW w:w="1830" w:type="dxa"/>
            <w:tcBorders>
              <w:top w:val="nil"/>
              <w:left w:val="single" w:sz="8" w:space="0" w:color="auto"/>
              <w:bottom w:val="single" w:sz="8" w:space="0" w:color="auto"/>
              <w:right w:val="single" w:sz="8" w:space="0" w:color="auto"/>
            </w:tcBorders>
            <w:shd w:val="clear" w:color="auto" w:fill="FFFFFF"/>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275" w:type="dxa"/>
            <w:gridSpan w:val="4"/>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НЕЗАВИСИМЫЕ  ОБОГРЕВАТЕЛИ</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Сирокко-251</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IFA-Robur LD-2002,-LD-3000</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0,9</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Сирокко-262</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Ikarus-255,-255.70,-260.01,</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-260.18,-260.27,-260.37,</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-260.50,-260.52</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Ikarus-250.12</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 отопителя</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Сирокко-265</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Ikarus-260, -260.01</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Сирокко-268</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Ikarus-250,-250.58,-250.58S,</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-250.59,-250.93,-250.95,</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-256,-256.54,-256.59,</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-256.74,-256.75,-260.51</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Ikarus-180</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обогревом прицепа</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Ikarus-280,-280.01,-280.33,          -280.63,-280.64</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 обогревом прицепа</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WEBASTO DBW 2012</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6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EBERSPACHER D 24 W </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EBERSPACHER D 30 W</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3,65</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ОВ-95</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ЛАЗ-699А, -699Р</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9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П-148106</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ЛАЗ-4202, -42021</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ДВ-2020</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ЛиАЗ-5256</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11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Х7А, КР-D2-24.1</w:t>
            </w:r>
          </w:p>
        </w:tc>
        <w:tc>
          <w:tcPr>
            <w:tcW w:w="3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Tatra-815 С1, -С3</w:t>
            </w:r>
          </w:p>
        </w:tc>
        <w:tc>
          <w:tcPr>
            <w:tcW w:w="114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0,8</w:t>
            </w:r>
          </w:p>
        </w:tc>
        <w:tc>
          <w:tcPr>
            <w:tcW w:w="183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275" w:type="dxa"/>
            <w:gridSpan w:val="4"/>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РЕФРИЖЕРАТОРНЫЕ  УСТАНОВКИ</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БИС-31-37</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Полуприцеп 12СН</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охлаждение</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нагрев</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ВИЦЭ-32</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Полуприцеп 13СН</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3,7</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охлаждение</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нагрев</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14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Termo King RD II-MAX</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IVECO Eurotech MPL 240E42</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15    </w:t>
            </w:r>
          </w:p>
        </w:tc>
        <w:tc>
          <w:tcPr>
            <w:tcW w:w="7185" w:type="dxa"/>
            <w:gridSpan w:val="2"/>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Termo King LHD IIM-MAX</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Termo King SB-1</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17    </w:t>
            </w:r>
          </w:p>
        </w:tc>
        <w:tc>
          <w:tcPr>
            <w:tcW w:w="325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Termo King KD-11-25</w:t>
            </w:r>
          </w:p>
        </w:tc>
        <w:tc>
          <w:tcPr>
            <w:tcW w:w="38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IVECO FIAT 240.30</w:t>
            </w:r>
          </w:p>
        </w:tc>
        <w:tc>
          <w:tcPr>
            <w:tcW w:w="114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w:t>
            </w:r>
          </w:p>
        </w:tc>
        <w:tc>
          <w:tcPr>
            <w:tcW w:w="18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80"/>
          <w:tblCellSpacing w:w="15" w:type="dxa"/>
          <w:jc w:val="center"/>
        </w:trPr>
        <w:tc>
          <w:tcPr>
            <w:tcW w:w="5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18    </w:t>
            </w:r>
          </w:p>
        </w:tc>
        <w:tc>
          <w:tcPr>
            <w:tcW w:w="325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Carrier</w:t>
            </w:r>
          </w:p>
        </w:tc>
        <w:tc>
          <w:tcPr>
            <w:tcW w:w="38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14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w:t>
            </w:r>
          </w:p>
        </w:tc>
        <w:tc>
          <w:tcPr>
            <w:tcW w:w="183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Таблица 9 дополнена строками 1 - 4 в соответствии с </w:t>
      </w:r>
      <w:r w:rsidRPr="0097136B">
        <w:rPr>
          <w:rFonts w:ascii="Georgia" w:eastAsia="Times New Roman" w:hAnsi="Georgia" w:cs="Times New Roman"/>
          <w:b/>
          <w:bCs/>
          <w:color w:val="000000"/>
          <w:sz w:val="24"/>
          <w:szCs w:val="24"/>
          <w:u w:val="single"/>
          <w:lang w:eastAsia="ru-RU"/>
        </w:rPr>
        <w:t>совместным приказом</w:t>
      </w:r>
      <w:r w:rsidRPr="0097136B">
        <w:rPr>
          <w:rFonts w:ascii="Georgia" w:eastAsia="Times New Roman" w:hAnsi="Georgia" w:cs="Times New Roman"/>
          <w:i/>
          <w:iCs/>
          <w:color w:val="000000"/>
          <w:sz w:val="24"/>
          <w:szCs w:val="24"/>
          <w:lang w:eastAsia="ru-RU"/>
        </w:rPr>
        <w:t> Министра транспорта и коммуникаций РК от 07.11.06 г. № 286 и Министра энергетики и минеральных ресурсов РК от 08.11.06 г. № 287</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175"/>
        <w:gridCol w:w="2391"/>
        <w:gridCol w:w="2740"/>
        <w:gridCol w:w="1014"/>
        <w:gridCol w:w="1839"/>
        <w:gridCol w:w="186"/>
      </w:tblGrid>
      <w:tr w:rsidR="0097136B" w:rsidRPr="0097136B" w:rsidTr="0097136B">
        <w:trPr>
          <w:trHeight w:val="825"/>
          <w:tblHeader/>
          <w:tblCellSpacing w:w="15" w:type="dxa"/>
          <w:jc w:val="center"/>
        </w:trPr>
        <w:tc>
          <w:tcPr>
            <w:tcW w:w="525" w:type="dxa"/>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n/n</w:t>
            </w:r>
          </w:p>
        </w:tc>
        <w:tc>
          <w:tcPr>
            <w:tcW w:w="3045" w:type="dxa"/>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Марка, модель</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дополнительного</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оборудования</w:t>
            </w:r>
          </w:p>
        </w:tc>
        <w:tc>
          <w:tcPr>
            <w:tcW w:w="3615" w:type="dxa"/>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автотранспортного</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средства</w:t>
            </w:r>
          </w:p>
        </w:tc>
        <w:tc>
          <w:tcPr>
            <w:tcW w:w="1050" w:type="dxa"/>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Расход</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топлива,</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л/час</w:t>
            </w:r>
          </w:p>
        </w:tc>
        <w:tc>
          <w:tcPr>
            <w:tcW w:w="2325" w:type="dxa"/>
            <w:tcBorders>
              <w:top w:val="single" w:sz="8" w:space="0" w:color="auto"/>
              <w:left w:val="single" w:sz="8" w:space="0" w:color="auto"/>
              <w:bottom w:val="single" w:sz="8" w:space="0" w:color="auto"/>
              <w:right w:val="nil"/>
            </w:tcBorders>
            <w:shd w:val="clear" w:color="auto" w:fill="FFFFFF"/>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Примечание</w:t>
            </w:r>
          </w:p>
        </w:tc>
        <w:tc>
          <w:tcPr>
            <w:tcW w:w="4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10890" w:type="dxa"/>
            <w:gridSpan w:val="6"/>
            <w:tcBorders>
              <w:top w:val="nil"/>
              <w:left w:val="single" w:sz="8" w:space="0" w:color="auto"/>
              <w:bottom w:val="single" w:sz="8" w:space="0" w:color="auto"/>
              <w:right w:val="single" w:sz="8" w:space="0" w:color="auto"/>
            </w:tcBorders>
            <w:shd w:val="clear" w:color="auto" w:fill="E6E6E6"/>
            <w:tcMar>
              <w:top w:w="0" w:type="dxa"/>
              <w:left w:w="29" w:type="dxa"/>
              <w:bottom w:w="0" w:type="dxa"/>
              <w:right w:w="29"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НЕЗАВИСИМЫЕ ОБОГРЕВАТЕЛИ</w:t>
            </w:r>
          </w:p>
        </w:tc>
      </w:tr>
      <w:tr w:rsidR="0097136B" w:rsidRPr="0097136B" w:rsidTr="0097136B">
        <w:trPr>
          <w:trHeight w:val="195"/>
          <w:tblCellSpacing w:w="15" w:type="dxa"/>
          <w:jc w:val="center"/>
        </w:trPr>
        <w:tc>
          <w:tcPr>
            <w:tcW w:w="5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       </w:t>
            </w:r>
          </w:p>
        </w:tc>
        <w:tc>
          <w:tcPr>
            <w:tcW w:w="30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WEBASTO MY 50</w:t>
            </w:r>
          </w:p>
        </w:tc>
        <w:tc>
          <w:tcPr>
            <w:tcW w:w="3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1,2Д</w:t>
            </w:r>
          </w:p>
        </w:tc>
        <w:tc>
          <w:tcPr>
            <w:tcW w:w="232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независимый обогреватель</w:t>
            </w:r>
          </w:p>
        </w:tc>
        <w:tc>
          <w:tcPr>
            <w:tcW w:w="4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255"/>
          <w:tblCellSpacing w:w="15" w:type="dxa"/>
          <w:jc w:val="center"/>
        </w:trPr>
        <w:tc>
          <w:tcPr>
            <w:tcW w:w="10890" w:type="dxa"/>
            <w:gridSpan w:val="6"/>
            <w:tcBorders>
              <w:top w:val="nil"/>
              <w:left w:val="single" w:sz="8" w:space="0" w:color="auto"/>
              <w:bottom w:val="single" w:sz="8" w:space="0" w:color="auto"/>
              <w:right w:val="single" w:sz="8" w:space="0" w:color="auto"/>
            </w:tcBorders>
            <w:shd w:val="clear" w:color="auto" w:fill="E6E6E6"/>
            <w:tcMar>
              <w:top w:w="0" w:type="dxa"/>
              <w:left w:w="29" w:type="dxa"/>
              <w:bottom w:w="0" w:type="dxa"/>
              <w:right w:w="29"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ПЕРЕДВИЖНЫЕ (МАЛОГАБАРИТНЫЕ) ЭЛЕКТРОАГРЕГАТЫ</w:t>
            </w:r>
          </w:p>
        </w:tc>
      </w:tr>
      <w:tr w:rsidR="0097136B" w:rsidRPr="0097136B" w:rsidTr="0097136B">
        <w:trPr>
          <w:trHeight w:val="195"/>
          <w:tblCellSpacing w:w="15" w:type="dxa"/>
          <w:jc w:val="center"/>
        </w:trPr>
        <w:tc>
          <w:tcPr>
            <w:tcW w:w="5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       </w:t>
            </w:r>
          </w:p>
        </w:tc>
        <w:tc>
          <w:tcPr>
            <w:tcW w:w="30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HONDA GX-340</w:t>
            </w:r>
          </w:p>
        </w:tc>
        <w:tc>
          <w:tcPr>
            <w:tcW w:w="3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w:t>
            </w:r>
          </w:p>
        </w:tc>
        <w:tc>
          <w:tcPr>
            <w:tcW w:w="232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мощность 8кВт</w:t>
            </w:r>
          </w:p>
        </w:tc>
        <w:tc>
          <w:tcPr>
            <w:tcW w:w="45" w:type="dxa"/>
            <w:tcBorders>
              <w:top w:val="nil"/>
              <w:left w:val="single" w:sz="8" w:space="0" w:color="auto"/>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       </w:t>
            </w:r>
          </w:p>
        </w:tc>
        <w:tc>
          <w:tcPr>
            <w:tcW w:w="30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SINCRO SPL</w:t>
            </w:r>
          </w:p>
        </w:tc>
        <w:tc>
          <w:tcPr>
            <w:tcW w:w="3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c>
          <w:tcPr>
            <w:tcW w:w="232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мощность 6кВт</w:t>
            </w:r>
          </w:p>
        </w:tc>
        <w:tc>
          <w:tcPr>
            <w:tcW w:w="45" w:type="dxa"/>
            <w:tcBorders>
              <w:top w:val="nil"/>
              <w:left w:val="single" w:sz="8" w:space="0" w:color="auto"/>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       </w:t>
            </w:r>
          </w:p>
        </w:tc>
        <w:tc>
          <w:tcPr>
            <w:tcW w:w="30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TIGMAX TH 7000 DX</w:t>
            </w:r>
          </w:p>
        </w:tc>
        <w:tc>
          <w:tcPr>
            <w:tcW w:w="361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c>
          <w:tcPr>
            <w:tcW w:w="232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мощность 6кВт</w:t>
            </w:r>
          </w:p>
        </w:tc>
        <w:tc>
          <w:tcPr>
            <w:tcW w:w="45" w:type="dxa"/>
            <w:tcBorders>
              <w:top w:val="nil"/>
              <w:left w:val="single" w:sz="8" w:space="0" w:color="auto"/>
              <w:bottom w:val="nil"/>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13.       Индивидуальные поправочные коэффициенты к расходу топлива</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Для учета климатических, дорожно-транспортных и других эксплуатационных факторов при расчете нормируемого значения расхода топлива используются различные поправочные коэффициенты.</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1) Климатические условия. При эксплуатации автотранспортной и специальной техники в холодное время года расход топлива увеличивается. Величины поправочных коэффициентов K</w:t>
      </w:r>
      <w:r w:rsidRPr="0097136B">
        <w:rPr>
          <w:rFonts w:ascii="Georgia" w:eastAsia="Times New Roman" w:hAnsi="Georgia" w:cs="Times New Roman"/>
          <w:color w:val="000000"/>
          <w:sz w:val="24"/>
          <w:szCs w:val="24"/>
          <w:vertAlign w:val="subscript"/>
          <w:lang w:eastAsia="ru-RU"/>
        </w:rPr>
        <w:t>кл</w:t>
      </w:r>
      <w:r w:rsidRPr="0097136B">
        <w:rPr>
          <w:rFonts w:ascii="Georgia" w:eastAsia="Times New Roman" w:hAnsi="Georgia" w:cs="Times New Roman"/>
          <w:color w:val="000000"/>
          <w:sz w:val="24"/>
          <w:szCs w:val="24"/>
          <w:lang w:eastAsia="ru-RU"/>
        </w:rPr>
        <w:t> определяются климатическими зонами, а продолжительность их применения ограничивается количеством месяцев n</w:t>
      </w:r>
      <w:r w:rsidRPr="0097136B">
        <w:rPr>
          <w:rFonts w:ascii="Georgia" w:eastAsia="Times New Roman" w:hAnsi="Georgia" w:cs="Times New Roman"/>
          <w:color w:val="000000"/>
          <w:sz w:val="24"/>
          <w:szCs w:val="24"/>
          <w:vertAlign w:val="subscript"/>
          <w:lang w:eastAsia="ru-RU"/>
        </w:rPr>
        <w:t>зим</w:t>
      </w:r>
      <w:r w:rsidRPr="0097136B">
        <w:rPr>
          <w:rFonts w:ascii="Georgia" w:eastAsia="Times New Roman" w:hAnsi="Georgia" w:cs="Times New Roman"/>
          <w:color w:val="000000"/>
          <w:sz w:val="24"/>
          <w:szCs w:val="24"/>
          <w:lang w:eastAsia="ru-RU"/>
        </w:rPr>
        <w:t> с отрицательной среднемесячной температурой. Значения поправочных коэффициентов и количество месяцев с отрицательной среднемесячной температурой по регионам СНГ представлены в таблице 10.</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В таблицу 10 внесены изменения в соответствии с </w:t>
      </w:r>
      <w:r w:rsidRPr="0097136B">
        <w:rPr>
          <w:rFonts w:ascii="Georgia" w:eastAsia="Times New Roman" w:hAnsi="Georgia" w:cs="Times New Roman"/>
          <w:b/>
          <w:bCs/>
          <w:color w:val="000000"/>
          <w:sz w:val="24"/>
          <w:szCs w:val="24"/>
          <w:u w:val="single"/>
          <w:lang w:eastAsia="ru-RU"/>
        </w:rPr>
        <w:t>совместным приказом</w:t>
      </w:r>
      <w:r w:rsidRPr="0097136B">
        <w:rPr>
          <w:rFonts w:ascii="Georgia" w:eastAsia="Times New Roman" w:hAnsi="Georgia" w:cs="Times New Roman"/>
          <w:i/>
          <w:iCs/>
          <w:color w:val="000000"/>
          <w:sz w:val="24"/>
          <w:szCs w:val="24"/>
          <w:lang w:eastAsia="ru-RU"/>
        </w:rPr>
        <w:t> Министра транспорта и коммуникаций РК от 28.10.07 г. № 225 и Министра энергетики и минеральных ресурсов РК от 28.10.07 г. № 240 (</w:t>
      </w:r>
      <w:r w:rsidRPr="0097136B">
        <w:rPr>
          <w:rFonts w:ascii="Georgia" w:eastAsia="Times New Roman" w:hAnsi="Georgia" w:cs="Times New Roman"/>
          <w:b/>
          <w:bCs/>
          <w:color w:val="000000"/>
          <w:sz w:val="24"/>
          <w:szCs w:val="24"/>
          <w:u w:val="single"/>
          <w:lang w:eastAsia="ru-RU"/>
        </w:rPr>
        <w:t>см. стар. ред.</w:t>
      </w:r>
      <w:r w:rsidRPr="0097136B">
        <w:rPr>
          <w:rFonts w:ascii="Georgia" w:eastAsia="Times New Roman" w:hAnsi="Georgia" w:cs="Times New Roman"/>
          <w:i/>
          <w:iCs/>
          <w:color w:val="000000"/>
          <w:sz w:val="24"/>
          <w:szCs w:val="24"/>
          <w:lang w:eastAsia="ru-RU"/>
        </w:rPr>
        <w:t>)</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7136B" w:rsidRPr="0097136B" w:rsidTr="0097136B">
        <w:trPr>
          <w:tblCellSpacing w:w="15" w:type="dxa"/>
          <w:jc w:val="center"/>
        </w:trPr>
        <w:tc>
          <w:tcPr>
            <w:tcW w:w="1089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10 - Значения K</w:t>
            </w:r>
            <w:r w:rsidRPr="0097136B">
              <w:rPr>
                <w:rFonts w:ascii="Times New Roman" w:eastAsia="Times New Roman" w:hAnsi="Times New Roman" w:cs="Times New Roman"/>
                <w:sz w:val="24"/>
                <w:szCs w:val="24"/>
                <w:vertAlign w:val="subscript"/>
                <w:lang w:eastAsia="ru-RU"/>
              </w:rPr>
              <w:t>кл</w:t>
            </w:r>
            <w:r w:rsidRPr="0097136B">
              <w:rPr>
                <w:rFonts w:ascii="Times New Roman" w:eastAsia="Times New Roman" w:hAnsi="Times New Roman" w:cs="Times New Roman"/>
                <w:sz w:val="24"/>
                <w:szCs w:val="24"/>
                <w:lang w:eastAsia="ru-RU"/>
              </w:rPr>
              <w:t>, учитывающих климатические условия эксплуатации</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553"/>
        <w:gridCol w:w="5131"/>
        <w:gridCol w:w="1111"/>
        <w:gridCol w:w="1540"/>
      </w:tblGrid>
      <w:tr w:rsidR="0097136B" w:rsidRPr="0097136B" w:rsidTr="0097136B">
        <w:trPr>
          <w:trHeight w:val="270"/>
          <w:tblHeader/>
          <w:tblCellSpacing w:w="15" w:type="dxa"/>
          <w:jc w:val="center"/>
        </w:trPr>
        <w:tc>
          <w:tcPr>
            <w:tcW w:w="18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Зоны</w:t>
            </w:r>
          </w:p>
        </w:tc>
        <w:tc>
          <w:tcPr>
            <w:tcW w:w="57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Области, регионы</w:t>
            </w:r>
          </w:p>
        </w:tc>
        <w:tc>
          <w:tcPr>
            <w:tcW w:w="132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w:t>
            </w:r>
            <w:r w:rsidRPr="0097136B">
              <w:rPr>
                <w:rFonts w:ascii="Times New Roman" w:eastAsia="Times New Roman" w:hAnsi="Times New Roman" w:cs="Times New Roman"/>
                <w:sz w:val="24"/>
                <w:szCs w:val="24"/>
                <w:vertAlign w:val="subscript"/>
                <w:lang w:eastAsia="ru-RU"/>
              </w:rPr>
              <w:t>зим</w:t>
            </w:r>
          </w:p>
        </w:tc>
        <w:tc>
          <w:tcPr>
            <w:tcW w:w="148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K</w:t>
            </w:r>
            <w:r w:rsidRPr="0097136B">
              <w:rPr>
                <w:rFonts w:ascii="Times New Roman" w:eastAsia="Times New Roman" w:hAnsi="Times New Roman" w:cs="Times New Roman"/>
                <w:sz w:val="24"/>
                <w:szCs w:val="24"/>
                <w:vertAlign w:val="subscript"/>
                <w:lang w:eastAsia="ru-RU"/>
              </w:rPr>
              <w:t>кл</w:t>
            </w:r>
            <w:r w:rsidRPr="0097136B">
              <w:rPr>
                <w:rFonts w:ascii="Times New Roman" w:eastAsia="Times New Roman" w:hAnsi="Times New Roman" w:cs="Times New Roman"/>
                <w:sz w:val="24"/>
                <w:szCs w:val="24"/>
                <w:lang w:eastAsia="ru-RU"/>
              </w:rPr>
              <w:t>, %</w:t>
            </w:r>
          </w:p>
        </w:tc>
      </w:tr>
      <w:tr w:rsidR="0097136B" w:rsidRPr="0097136B" w:rsidTr="0097136B">
        <w:trPr>
          <w:tblCellSpacing w:w="15" w:type="dxa"/>
          <w:jc w:val="center"/>
        </w:trPr>
        <w:tc>
          <w:tcPr>
            <w:tcW w:w="10905" w:type="dxa"/>
            <w:gridSpan w:val="4"/>
            <w:tcBorders>
              <w:top w:val="nil"/>
              <w:left w:val="single" w:sz="8" w:space="0" w:color="auto"/>
              <w:bottom w:val="nil"/>
              <w:right w:val="single" w:sz="8" w:space="0" w:color="auto"/>
            </w:tcBorders>
            <w:shd w:val="clear" w:color="auto" w:fill="FFFFFF"/>
            <w:tcMar>
              <w:top w:w="0" w:type="dxa"/>
              <w:left w:w="72" w:type="dxa"/>
              <w:bottom w:w="0" w:type="dxa"/>
              <w:right w:w="72"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Республика Казахстан</w:t>
            </w:r>
          </w:p>
        </w:tc>
      </w:tr>
      <w:tr w:rsidR="0097136B" w:rsidRPr="0097136B" w:rsidTr="0097136B">
        <w:trPr>
          <w:tblCellSpacing w:w="15" w:type="dxa"/>
          <w:jc w:val="center"/>
        </w:trPr>
        <w:tc>
          <w:tcPr>
            <w:tcW w:w="18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w:t>
            </w:r>
          </w:p>
        </w:tc>
        <w:tc>
          <w:tcPr>
            <w:tcW w:w="57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Джамбульская,</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Мангистауская, Южно-Казахстанская</w:t>
            </w:r>
          </w:p>
        </w:tc>
        <w:tc>
          <w:tcPr>
            <w:tcW w:w="132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w:t>
            </w:r>
          </w:p>
        </w:tc>
        <w:tc>
          <w:tcPr>
            <w:tcW w:w="148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4,0</w:t>
            </w:r>
          </w:p>
        </w:tc>
      </w:tr>
      <w:tr w:rsidR="0097136B" w:rsidRPr="0097136B" w:rsidTr="0097136B">
        <w:trPr>
          <w:tblCellSpacing w:w="15" w:type="dxa"/>
          <w:jc w:val="center"/>
        </w:trPr>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w:t>
            </w:r>
          </w:p>
        </w:tc>
        <w:tc>
          <w:tcPr>
            <w:tcW w:w="57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Алматинская</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Атырауская,</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Кызылординская</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w:t>
            </w:r>
          </w:p>
        </w:tc>
        <w:tc>
          <w:tcPr>
            <w:tcW w:w="148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8,0</w:t>
            </w:r>
          </w:p>
        </w:tc>
      </w:tr>
      <w:tr w:rsidR="0097136B" w:rsidRPr="0097136B" w:rsidTr="0097136B">
        <w:trPr>
          <w:trHeight w:val="405"/>
          <w:tblCellSpacing w:w="15" w:type="dxa"/>
          <w:jc w:val="center"/>
        </w:trPr>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С</w:t>
            </w:r>
          </w:p>
        </w:tc>
        <w:tc>
          <w:tcPr>
            <w:tcW w:w="57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Акмолинская, Кустанайская, Павлодарская, Северо-Казахстанская, Актюбинская, Восточно-Казахстанская, Карагандинская, Западно-Казахстанская</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w:t>
            </w:r>
          </w:p>
        </w:tc>
        <w:tc>
          <w:tcPr>
            <w:tcW w:w="148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12,0</w:t>
            </w:r>
          </w:p>
        </w:tc>
      </w:tr>
      <w:tr w:rsidR="0097136B" w:rsidRPr="0097136B" w:rsidTr="0097136B">
        <w:trPr>
          <w:trHeight w:val="75"/>
          <w:tblCellSpacing w:w="15" w:type="dxa"/>
          <w:jc w:val="center"/>
        </w:trPr>
        <w:tc>
          <w:tcPr>
            <w:tcW w:w="10905" w:type="dxa"/>
            <w:gridSpan w:val="4"/>
            <w:tcBorders>
              <w:top w:val="nil"/>
              <w:left w:val="single" w:sz="8" w:space="0" w:color="auto"/>
              <w:bottom w:val="nil"/>
              <w:right w:val="single" w:sz="8" w:space="0" w:color="auto"/>
            </w:tcBorders>
            <w:shd w:val="clear" w:color="auto" w:fill="FFFFFF"/>
            <w:tcMar>
              <w:top w:w="0" w:type="dxa"/>
              <w:left w:w="72" w:type="dxa"/>
              <w:bottom w:w="0" w:type="dxa"/>
              <w:right w:w="72"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Российская Федерация</w:t>
            </w:r>
          </w:p>
        </w:tc>
      </w:tr>
      <w:tr w:rsidR="0097136B" w:rsidRPr="0097136B" w:rsidTr="0097136B">
        <w:trPr>
          <w:trHeight w:val="75"/>
          <w:tblCellSpacing w:w="15" w:type="dxa"/>
          <w:jc w:val="center"/>
        </w:trPr>
        <w:tc>
          <w:tcPr>
            <w:tcW w:w="18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I-II</w:t>
            </w:r>
          </w:p>
        </w:tc>
        <w:tc>
          <w:tcPr>
            <w:tcW w:w="57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Республика Дагестан, Кабардино-Балкарская, Чеченская, Ингушская, Северо-Осетинская, Краснодарский и Ставропольский края</w:t>
            </w:r>
          </w:p>
        </w:tc>
        <w:tc>
          <w:tcPr>
            <w:tcW w:w="132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w:t>
            </w:r>
          </w:p>
        </w:tc>
        <w:tc>
          <w:tcPr>
            <w:tcW w:w="148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5,0</w:t>
            </w:r>
          </w:p>
        </w:tc>
      </w:tr>
      <w:tr w:rsidR="0097136B" w:rsidRPr="0097136B" w:rsidTr="0097136B">
        <w:trPr>
          <w:trHeight w:val="75"/>
          <w:tblCellSpacing w:w="15" w:type="dxa"/>
          <w:jc w:val="center"/>
        </w:trPr>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III</w:t>
            </w:r>
          </w:p>
        </w:tc>
        <w:tc>
          <w:tcPr>
            <w:tcW w:w="57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Белгородская, Калининградская, Ростовская области</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w:t>
            </w:r>
          </w:p>
        </w:tc>
        <w:tc>
          <w:tcPr>
            <w:tcW w:w="148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7,0</w:t>
            </w:r>
          </w:p>
        </w:tc>
      </w:tr>
      <w:tr w:rsidR="0097136B" w:rsidRPr="0097136B" w:rsidTr="0097136B">
        <w:trPr>
          <w:trHeight w:val="75"/>
          <w:tblCellSpacing w:w="15" w:type="dxa"/>
          <w:jc w:val="center"/>
        </w:trPr>
        <w:tc>
          <w:tcPr>
            <w:tcW w:w="18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IV-VII</w:t>
            </w:r>
          </w:p>
        </w:tc>
        <w:tc>
          <w:tcPr>
            <w:tcW w:w="57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Республики Калмыкия, Марий Эл, Татарстан, Чувашская, Мордовская, Удмуртская республики, Астраханская, Брянская, Владимирская, Волгоградская, Вологодская, Воронежская, Ивановская, Калужская, Костромская, Курганская, Курская, Ленинградская, Липецкая, Московская, Новгородская, Нижегородская, Орловская, Пензенская, Пермская, Псковская, Рязанская, Самарская, Саратовская, Свердловская, Тамбовская, Тульская, Ульяновская, Челябинская, Ярославская области</w:t>
            </w:r>
          </w:p>
        </w:tc>
        <w:tc>
          <w:tcPr>
            <w:tcW w:w="132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w:t>
            </w:r>
          </w:p>
        </w:tc>
        <w:tc>
          <w:tcPr>
            <w:tcW w:w="148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10,0</w:t>
            </w:r>
          </w:p>
        </w:tc>
      </w:tr>
      <w:tr w:rsidR="0097136B" w:rsidRPr="0097136B" w:rsidTr="0097136B">
        <w:trPr>
          <w:trHeight w:val="75"/>
          <w:tblCellSpacing w:w="15" w:type="dxa"/>
          <w:jc w:val="center"/>
        </w:trPr>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VIII</w:t>
            </w:r>
          </w:p>
        </w:tc>
        <w:tc>
          <w:tcPr>
            <w:tcW w:w="57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Республики Алтай, Башкортостан, Карелия, Хакасия*), Алтайский, Красноярский*), Приморский, Хабаровский края, Кировская, Новосибирская, Омская, Сахалинская, Тюменская*) области, Еврейская АО</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w:t>
            </w:r>
          </w:p>
        </w:tc>
        <w:tc>
          <w:tcPr>
            <w:tcW w:w="148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12,0</w:t>
            </w:r>
          </w:p>
        </w:tc>
      </w:tr>
      <w:tr w:rsidR="0097136B" w:rsidRPr="0097136B" w:rsidTr="0097136B">
        <w:trPr>
          <w:trHeight w:val="1200"/>
          <w:tblCellSpacing w:w="15" w:type="dxa"/>
          <w:jc w:val="center"/>
        </w:trPr>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IX-X</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7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Республики Бурятия и Коми*), Амурская, Иркутская*), Камчатская, Кемеровская*), Мурманская*),  Оренбургская, Читинская*) области, острова Баренцева и Белого морей</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w:t>
            </w:r>
          </w:p>
        </w:tc>
        <w:tc>
          <w:tcPr>
            <w:tcW w:w="148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15,0</w:t>
            </w:r>
          </w:p>
        </w:tc>
      </w:tr>
      <w:tr w:rsidR="0097136B" w:rsidRPr="0097136B" w:rsidTr="0097136B">
        <w:trPr>
          <w:trHeight w:val="75"/>
          <w:tblCellSpacing w:w="15" w:type="dxa"/>
          <w:jc w:val="center"/>
        </w:trPr>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XI</w:t>
            </w:r>
          </w:p>
        </w:tc>
        <w:tc>
          <w:tcPr>
            <w:tcW w:w="57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Республика Тува, Таймырский, Ханты-Мансийский, Чукотский, Эвенкийский, Ямало-Ненецкий АО, Магаданская область, острова моря Лаптевых</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w:t>
            </w:r>
          </w:p>
        </w:tc>
        <w:tc>
          <w:tcPr>
            <w:tcW w:w="148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18,0</w:t>
            </w:r>
          </w:p>
        </w:tc>
      </w:tr>
      <w:tr w:rsidR="0097136B" w:rsidRPr="0097136B" w:rsidTr="0097136B">
        <w:trPr>
          <w:trHeight w:val="75"/>
          <w:tblCellSpacing w:w="15" w:type="dxa"/>
          <w:jc w:val="center"/>
        </w:trPr>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XII</w:t>
            </w:r>
          </w:p>
        </w:tc>
        <w:tc>
          <w:tcPr>
            <w:tcW w:w="57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Республика Саха, острова Ледовитого океана, Карского моря</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w:t>
            </w:r>
          </w:p>
        </w:tc>
        <w:tc>
          <w:tcPr>
            <w:tcW w:w="148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20,0</w:t>
            </w:r>
          </w:p>
        </w:tc>
      </w:tr>
      <w:tr w:rsidR="0097136B" w:rsidRPr="0097136B" w:rsidTr="0097136B">
        <w:trPr>
          <w:trHeight w:val="75"/>
          <w:tblCellSpacing w:w="15" w:type="dxa"/>
          <w:jc w:val="center"/>
        </w:trPr>
        <w:tc>
          <w:tcPr>
            <w:tcW w:w="10905" w:type="dxa"/>
            <w:gridSpan w:val="4"/>
            <w:tcBorders>
              <w:top w:val="nil"/>
              <w:left w:val="single" w:sz="8" w:space="0" w:color="auto"/>
              <w:bottom w:val="single" w:sz="8" w:space="0" w:color="auto"/>
              <w:right w:val="single" w:sz="8" w:space="0" w:color="auto"/>
            </w:tcBorders>
            <w:tcMar>
              <w:top w:w="0" w:type="dxa"/>
              <w:left w:w="72" w:type="dxa"/>
              <w:bottom w:w="0" w:type="dxa"/>
              <w:right w:w="72"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В местностях, приравненных к районам Крайнего Севера, применяются надбавки, установленные для XI климатической зоны</w:t>
            </w:r>
          </w:p>
        </w:tc>
      </w:tr>
      <w:tr w:rsidR="0097136B" w:rsidRPr="0097136B" w:rsidTr="0097136B">
        <w:trPr>
          <w:trHeight w:val="195"/>
          <w:tblCellSpacing w:w="15" w:type="dxa"/>
          <w:jc w:val="center"/>
        </w:trPr>
        <w:tc>
          <w:tcPr>
            <w:tcW w:w="10905" w:type="dxa"/>
            <w:gridSpan w:val="4"/>
            <w:tcBorders>
              <w:top w:val="nil"/>
              <w:left w:val="single" w:sz="8" w:space="0" w:color="auto"/>
              <w:bottom w:val="single" w:sz="8" w:space="0" w:color="auto"/>
              <w:right w:val="single" w:sz="8" w:space="0" w:color="auto"/>
            </w:tcBorders>
            <w:shd w:val="clear" w:color="auto" w:fill="FFFFFF"/>
            <w:tcMar>
              <w:top w:w="0" w:type="dxa"/>
              <w:left w:w="72" w:type="dxa"/>
              <w:bottom w:w="0" w:type="dxa"/>
              <w:right w:w="72"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Республика Беларусь, Литва, Латвия и Эстония</w:t>
            </w:r>
          </w:p>
        </w:tc>
      </w:tr>
      <w:tr w:rsidR="0097136B" w:rsidRPr="0097136B" w:rsidTr="0097136B">
        <w:trPr>
          <w:trHeight w:val="195"/>
          <w:tblCellSpacing w:w="15" w:type="dxa"/>
          <w:jc w:val="center"/>
        </w:trPr>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7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w:t>
            </w:r>
          </w:p>
        </w:tc>
        <w:tc>
          <w:tcPr>
            <w:tcW w:w="148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10,0</w:t>
            </w:r>
          </w:p>
        </w:tc>
      </w:tr>
      <w:tr w:rsidR="0097136B" w:rsidRPr="0097136B" w:rsidTr="0097136B">
        <w:trPr>
          <w:trHeight w:val="195"/>
          <w:tblCellSpacing w:w="15" w:type="dxa"/>
          <w:jc w:val="center"/>
        </w:trPr>
        <w:tc>
          <w:tcPr>
            <w:tcW w:w="10905" w:type="dxa"/>
            <w:gridSpan w:val="4"/>
            <w:tcBorders>
              <w:top w:val="nil"/>
              <w:left w:val="single" w:sz="8" w:space="0" w:color="auto"/>
              <w:bottom w:val="single" w:sz="8" w:space="0" w:color="auto"/>
              <w:right w:val="single" w:sz="8" w:space="0" w:color="auto"/>
            </w:tcBorders>
            <w:shd w:val="clear" w:color="auto" w:fill="FFFFFF"/>
            <w:tcMar>
              <w:top w:w="0" w:type="dxa"/>
              <w:left w:w="72" w:type="dxa"/>
              <w:bottom w:w="0" w:type="dxa"/>
              <w:right w:w="72"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Республики Украина и Молдова</w:t>
            </w:r>
          </w:p>
        </w:tc>
      </w:tr>
      <w:tr w:rsidR="0097136B" w:rsidRPr="0097136B" w:rsidTr="0097136B">
        <w:trPr>
          <w:trHeight w:val="195"/>
          <w:tblCellSpacing w:w="15" w:type="dxa"/>
          <w:jc w:val="center"/>
        </w:trPr>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w:t>
            </w:r>
          </w:p>
        </w:tc>
        <w:tc>
          <w:tcPr>
            <w:tcW w:w="57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w:t>
            </w:r>
          </w:p>
        </w:tc>
        <w:tc>
          <w:tcPr>
            <w:tcW w:w="148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7,0</w:t>
            </w:r>
          </w:p>
        </w:tc>
      </w:tr>
      <w:tr w:rsidR="0097136B" w:rsidRPr="0097136B" w:rsidTr="0097136B">
        <w:trPr>
          <w:trHeight w:val="195"/>
          <w:tblCellSpacing w:w="15" w:type="dxa"/>
          <w:jc w:val="center"/>
        </w:trPr>
        <w:tc>
          <w:tcPr>
            <w:tcW w:w="10905" w:type="dxa"/>
            <w:gridSpan w:val="4"/>
            <w:tcBorders>
              <w:top w:val="nil"/>
              <w:left w:val="single" w:sz="8" w:space="0" w:color="auto"/>
              <w:bottom w:val="single" w:sz="8" w:space="0" w:color="auto"/>
              <w:right w:val="single" w:sz="8" w:space="0" w:color="auto"/>
            </w:tcBorders>
            <w:shd w:val="clear" w:color="auto" w:fill="FFFFFF"/>
            <w:tcMar>
              <w:top w:w="0" w:type="dxa"/>
              <w:left w:w="72" w:type="dxa"/>
              <w:bottom w:w="0" w:type="dxa"/>
              <w:right w:w="72"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Республики Средней Азии, за исключением Туркменистана</w:t>
            </w:r>
          </w:p>
        </w:tc>
      </w:tr>
      <w:tr w:rsidR="0097136B" w:rsidRPr="0097136B" w:rsidTr="0097136B">
        <w:trPr>
          <w:trHeight w:val="180"/>
          <w:tblCellSpacing w:w="15" w:type="dxa"/>
          <w:jc w:val="center"/>
        </w:trPr>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57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w:t>
            </w:r>
          </w:p>
        </w:tc>
        <w:tc>
          <w:tcPr>
            <w:tcW w:w="148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4,0</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2) Географические условия. При эксплуатации автотранспортной и специальной техники в горных условиях расход топлива увеличивается. Величины поправочных коэффициентов K</w:t>
      </w:r>
      <w:r w:rsidRPr="0097136B">
        <w:rPr>
          <w:rFonts w:ascii="Georgia" w:eastAsia="Times New Roman" w:hAnsi="Georgia" w:cs="Times New Roman"/>
          <w:color w:val="000000"/>
          <w:sz w:val="24"/>
          <w:szCs w:val="24"/>
          <w:vertAlign w:val="subscript"/>
          <w:lang w:eastAsia="ru-RU"/>
        </w:rPr>
        <w:t>вг</w:t>
      </w:r>
      <w:r w:rsidRPr="0097136B">
        <w:rPr>
          <w:rFonts w:ascii="Georgia" w:eastAsia="Times New Roman" w:hAnsi="Georgia" w:cs="Times New Roman"/>
          <w:color w:val="000000"/>
          <w:sz w:val="24"/>
          <w:szCs w:val="24"/>
          <w:lang w:eastAsia="ru-RU"/>
        </w:rPr>
        <w:t> определяются в зависимости от высоты над уровнем моря и их значения приведены в таблице 11.</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7136B" w:rsidRPr="0097136B" w:rsidTr="0097136B">
        <w:trPr>
          <w:tblCellSpacing w:w="15" w:type="dxa"/>
          <w:jc w:val="center"/>
        </w:trPr>
        <w:tc>
          <w:tcPr>
            <w:tcW w:w="1089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11 - Значения K</w:t>
            </w:r>
            <w:r w:rsidRPr="0097136B">
              <w:rPr>
                <w:rFonts w:ascii="Times New Roman" w:eastAsia="Times New Roman" w:hAnsi="Times New Roman" w:cs="Times New Roman"/>
                <w:sz w:val="24"/>
                <w:szCs w:val="24"/>
                <w:vertAlign w:val="subscript"/>
                <w:lang w:eastAsia="ru-RU"/>
              </w:rPr>
              <w:t>вг</w:t>
            </w:r>
            <w:r w:rsidRPr="0097136B">
              <w:rPr>
                <w:rFonts w:ascii="Times New Roman" w:eastAsia="Times New Roman" w:hAnsi="Times New Roman" w:cs="Times New Roman"/>
                <w:sz w:val="24"/>
                <w:szCs w:val="24"/>
                <w:lang w:eastAsia="ru-RU"/>
              </w:rPr>
              <w:t>, учитывающих горные условия эксплуатации</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7219"/>
        <w:gridCol w:w="2116"/>
      </w:tblGrid>
      <w:tr w:rsidR="0097136B" w:rsidRPr="0097136B" w:rsidTr="0097136B">
        <w:trPr>
          <w:tblHeader/>
          <w:tblCellSpacing w:w="15" w:type="dxa"/>
          <w:jc w:val="center"/>
        </w:trPr>
        <w:tc>
          <w:tcPr>
            <w:tcW w:w="837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Высота над уровнем моря, м</w:t>
            </w:r>
          </w:p>
        </w:tc>
        <w:tc>
          <w:tcPr>
            <w:tcW w:w="238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K</w:t>
            </w:r>
            <w:r w:rsidRPr="0097136B">
              <w:rPr>
                <w:rFonts w:ascii="Times New Roman" w:eastAsia="Times New Roman" w:hAnsi="Times New Roman" w:cs="Times New Roman"/>
                <w:sz w:val="24"/>
                <w:szCs w:val="24"/>
                <w:vertAlign w:val="subscript"/>
                <w:lang w:eastAsia="ru-RU"/>
              </w:rPr>
              <w:t>вг</w:t>
            </w:r>
            <w:r w:rsidRPr="0097136B">
              <w:rPr>
                <w:rFonts w:ascii="Times New Roman" w:eastAsia="Times New Roman" w:hAnsi="Times New Roman" w:cs="Times New Roman"/>
                <w:sz w:val="24"/>
                <w:szCs w:val="24"/>
                <w:lang w:eastAsia="ru-RU"/>
              </w:rPr>
              <w:t>, %</w:t>
            </w:r>
          </w:p>
        </w:tc>
      </w:tr>
      <w:tr w:rsidR="0097136B" w:rsidRPr="0097136B" w:rsidTr="0097136B">
        <w:trPr>
          <w:tblCellSpacing w:w="15" w:type="dxa"/>
          <w:jc w:val="center"/>
        </w:trPr>
        <w:tc>
          <w:tcPr>
            <w:tcW w:w="83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500 до 1000</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от 1001 до 1500</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от 1501 до 2000</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от 2001 до 2500</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от 2501 до 3000</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свыше 3000</w:t>
            </w:r>
          </w:p>
        </w:tc>
        <w:tc>
          <w:tcPr>
            <w:tcW w:w="238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5,0</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8,0</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11,0</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14,0</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17,0</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20,0</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При эксплуатации автотранспортных средств в городах с высокой плотностью дорожного движения расход топлива увеличивается. Величины поправочных коэффициентов К</w:t>
      </w:r>
      <w:r w:rsidRPr="0097136B">
        <w:rPr>
          <w:rFonts w:ascii="Georgia" w:eastAsia="Times New Roman" w:hAnsi="Georgia" w:cs="Times New Roman"/>
          <w:color w:val="000000"/>
          <w:sz w:val="24"/>
          <w:szCs w:val="24"/>
          <w:vertAlign w:val="subscript"/>
          <w:lang w:eastAsia="ru-RU"/>
        </w:rPr>
        <w:t>гор</w:t>
      </w:r>
      <w:r w:rsidRPr="0097136B">
        <w:rPr>
          <w:rFonts w:ascii="Georgia" w:eastAsia="Times New Roman" w:hAnsi="Georgia" w:cs="Times New Roman"/>
          <w:color w:val="000000"/>
          <w:sz w:val="24"/>
          <w:szCs w:val="24"/>
          <w:lang w:eastAsia="ru-RU"/>
        </w:rPr>
        <w:t> определяются количеством жителей, проживающих в городе, и их значения приведены в таблице 12.</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В таблицу 12 внесены изменения в соответствии с </w:t>
      </w:r>
      <w:r w:rsidRPr="0097136B">
        <w:rPr>
          <w:rFonts w:ascii="Georgia" w:eastAsia="Times New Roman" w:hAnsi="Georgia" w:cs="Times New Roman"/>
          <w:b/>
          <w:bCs/>
          <w:color w:val="000000"/>
          <w:sz w:val="24"/>
          <w:szCs w:val="24"/>
          <w:u w:val="single"/>
          <w:lang w:eastAsia="ru-RU"/>
        </w:rPr>
        <w:t>совместным приказом</w:t>
      </w:r>
      <w:r w:rsidRPr="0097136B">
        <w:rPr>
          <w:rFonts w:ascii="Georgia" w:eastAsia="Times New Roman" w:hAnsi="Georgia" w:cs="Times New Roman"/>
          <w:i/>
          <w:iCs/>
          <w:color w:val="000000"/>
          <w:sz w:val="24"/>
          <w:szCs w:val="24"/>
          <w:lang w:eastAsia="ru-RU"/>
        </w:rPr>
        <w:t> Министра транспорта и коммуникаций РК от 07.11.06 г. № 286 и Министра энергетики и минеральных ресурсов РК от 08.11.06 г. № 287 (</w:t>
      </w:r>
      <w:r w:rsidRPr="0097136B">
        <w:rPr>
          <w:rFonts w:ascii="Georgia" w:eastAsia="Times New Roman" w:hAnsi="Georgia" w:cs="Times New Roman"/>
          <w:b/>
          <w:bCs/>
          <w:color w:val="000000"/>
          <w:sz w:val="24"/>
          <w:szCs w:val="24"/>
          <w:u w:val="single"/>
          <w:lang w:eastAsia="ru-RU"/>
        </w:rPr>
        <w:t>см. стар. ред.</w:t>
      </w:r>
      <w:r w:rsidRPr="0097136B">
        <w:rPr>
          <w:rFonts w:ascii="Georgia" w:eastAsia="Times New Roman" w:hAnsi="Georgia" w:cs="Times New Roman"/>
          <w:i/>
          <w:iCs/>
          <w:color w:val="000000"/>
          <w:sz w:val="24"/>
          <w:szCs w:val="24"/>
          <w:lang w:eastAsia="ru-RU"/>
        </w:rPr>
        <w:t>)</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7136B" w:rsidRPr="0097136B" w:rsidTr="0097136B">
        <w:trPr>
          <w:tblCellSpacing w:w="15" w:type="dxa"/>
          <w:jc w:val="center"/>
        </w:trPr>
        <w:tc>
          <w:tcPr>
            <w:tcW w:w="1089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12 - Значения К</w:t>
            </w:r>
            <w:r w:rsidRPr="0097136B">
              <w:rPr>
                <w:rFonts w:ascii="Times New Roman" w:eastAsia="Times New Roman" w:hAnsi="Times New Roman" w:cs="Times New Roman"/>
                <w:sz w:val="24"/>
                <w:szCs w:val="24"/>
                <w:vertAlign w:val="subscript"/>
                <w:lang w:eastAsia="ru-RU"/>
              </w:rPr>
              <w:t>гор</w:t>
            </w:r>
            <w:r w:rsidRPr="0097136B">
              <w:rPr>
                <w:rFonts w:ascii="Times New Roman" w:eastAsia="Times New Roman" w:hAnsi="Times New Roman" w:cs="Times New Roman"/>
                <w:sz w:val="24"/>
                <w:szCs w:val="24"/>
                <w:lang w:eastAsia="ru-RU"/>
              </w:rPr>
              <w:t>, учитывающие городские условия эксплуатации</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7219"/>
        <w:gridCol w:w="2116"/>
      </w:tblGrid>
      <w:tr w:rsidR="0097136B" w:rsidRPr="0097136B" w:rsidTr="0097136B">
        <w:trPr>
          <w:tblCellSpacing w:w="15" w:type="dxa"/>
          <w:jc w:val="center"/>
        </w:trPr>
        <w:tc>
          <w:tcPr>
            <w:tcW w:w="837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Города с населением</w:t>
            </w:r>
          </w:p>
        </w:tc>
        <w:tc>
          <w:tcPr>
            <w:tcW w:w="238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w:t>
            </w:r>
            <w:r w:rsidRPr="0097136B">
              <w:rPr>
                <w:rFonts w:ascii="Times New Roman" w:eastAsia="Times New Roman" w:hAnsi="Times New Roman" w:cs="Times New Roman"/>
                <w:sz w:val="24"/>
                <w:szCs w:val="24"/>
                <w:vertAlign w:val="subscript"/>
                <w:lang w:eastAsia="ru-RU"/>
              </w:rPr>
              <w:t>гор</w:t>
            </w:r>
            <w:r w:rsidRPr="0097136B">
              <w:rPr>
                <w:rFonts w:ascii="Times New Roman" w:eastAsia="Times New Roman" w:hAnsi="Times New Roman" w:cs="Times New Roman"/>
                <w:sz w:val="24"/>
                <w:szCs w:val="24"/>
                <w:lang w:eastAsia="ru-RU"/>
              </w:rPr>
              <w:t>, %</w:t>
            </w:r>
          </w:p>
        </w:tc>
      </w:tr>
      <w:tr w:rsidR="0097136B" w:rsidRPr="0097136B" w:rsidTr="0097136B">
        <w:trPr>
          <w:tblCellSpacing w:w="15" w:type="dxa"/>
          <w:jc w:val="center"/>
        </w:trPr>
        <w:tc>
          <w:tcPr>
            <w:tcW w:w="83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от 0,3 до 1,0 млн. человек</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свыше 1,0 млн. человек</w:t>
            </w:r>
          </w:p>
        </w:tc>
        <w:tc>
          <w:tcPr>
            <w:tcW w:w="238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5,0</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10,0</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3) Другие специфические условия эксплуатации автотранспортных средств и специальной техники могут приводить как к увеличению, так и к снижению расхода топлива. Величины поправочных коэффициентов K</w:t>
      </w:r>
      <w:r w:rsidRPr="0097136B">
        <w:rPr>
          <w:rFonts w:ascii="Georgia" w:eastAsia="Times New Roman" w:hAnsi="Georgia" w:cs="Times New Roman"/>
          <w:color w:val="000000"/>
          <w:sz w:val="24"/>
          <w:szCs w:val="24"/>
          <w:vertAlign w:val="subscript"/>
          <w:lang w:eastAsia="ru-RU"/>
        </w:rPr>
        <w:t>i</w:t>
      </w:r>
      <w:r w:rsidRPr="0097136B">
        <w:rPr>
          <w:rFonts w:ascii="Georgia" w:eastAsia="Times New Roman" w:hAnsi="Georgia" w:cs="Times New Roman"/>
          <w:color w:val="000000"/>
          <w:sz w:val="24"/>
          <w:szCs w:val="24"/>
          <w:lang w:eastAsia="ru-RU"/>
        </w:rPr>
        <w:t> в зависимости от таких условий представлены в таблице 13.</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В таблицу 13 внесены изменения в соответствии с </w:t>
      </w:r>
      <w:r w:rsidRPr="0097136B">
        <w:rPr>
          <w:rFonts w:ascii="Georgia" w:eastAsia="Times New Roman" w:hAnsi="Georgia" w:cs="Times New Roman"/>
          <w:b/>
          <w:bCs/>
          <w:color w:val="000000"/>
          <w:sz w:val="24"/>
          <w:szCs w:val="24"/>
          <w:u w:val="single"/>
          <w:lang w:eastAsia="ru-RU"/>
        </w:rPr>
        <w:t>совместным приказом</w:t>
      </w:r>
      <w:r w:rsidRPr="0097136B">
        <w:rPr>
          <w:rFonts w:ascii="Georgia" w:eastAsia="Times New Roman" w:hAnsi="Georgia" w:cs="Times New Roman"/>
          <w:i/>
          <w:iCs/>
          <w:color w:val="000000"/>
          <w:sz w:val="24"/>
          <w:szCs w:val="24"/>
          <w:lang w:eastAsia="ru-RU"/>
        </w:rPr>
        <w:t> Министра транспорта и коммуникаций РК от 28.10.07 г. № 225 и Министра энергетики и минеральных ресурсов РК от 28.10.07 г. № 240 (</w:t>
      </w:r>
      <w:r w:rsidRPr="0097136B">
        <w:rPr>
          <w:rFonts w:ascii="Georgia" w:eastAsia="Times New Roman" w:hAnsi="Georgia" w:cs="Times New Roman"/>
          <w:b/>
          <w:bCs/>
          <w:color w:val="000000"/>
          <w:sz w:val="24"/>
          <w:szCs w:val="24"/>
          <w:u w:val="single"/>
          <w:lang w:eastAsia="ru-RU"/>
        </w:rPr>
        <w:t>см. стар. ред.</w:t>
      </w:r>
      <w:r w:rsidRPr="0097136B">
        <w:rPr>
          <w:rFonts w:ascii="Georgia" w:eastAsia="Times New Roman" w:hAnsi="Georgia" w:cs="Times New Roman"/>
          <w:i/>
          <w:iCs/>
          <w:color w:val="000000"/>
          <w:sz w:val="24"/>
          <w:szCs w:val="24"/>
          <w:lang w:eastAsia="ru-RU"/>
        </w:rPr>
        <w:t>)</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7136B" w:rsidRPr="0097136B" w:rsidTr="0097136B">
        <w:trPr>
          <w:tblCellSpacing w:w="15" w:type="dxa"/>
          <w:jc w:val="center"/>
        </w:trPr>
        <w:tc>
          <w:tcPr>
            <w:tcW w:w="1089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13 - Значения K</w:t>
            </w:r>
            <w:r w:rsidRPr="0097136B">
              <w:rPr>
                <w:rFonts w:ascii="Times New Roman" w:eastAsia="Times New Roman" w:hAnsi="Times New Roman" w:cs="Times New Roman"/>
                <w:sz w:val="24"/>
                <w:szCs w:val="24"/>
                <w:vertAlign w:val="subscript"/>
                <w:lang w:eastAsia="ru-RU"/>
              </w:rPr>
              <w:t>i</w:t>
            </w:r>
            <w:r w:rsidRPr="0097136B">
              <w:rPr>
                <w:rFonts w:ascii="Times New Roman" w:eastAsia="Times New Roman" w:hAnsi="Times New Roman" w:cs="Times New Roman"/>
                <w:sz w:val="24"/>
                <w:szCs w:val="24"/>
                <w:lang w:eastAsia="ru-RU"/>
              </w:rPr>
              <w:t>, учитывающих специфические условия эксплуатации</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532"/>
        <w:gridCol w:w="7208"/>
        <w:gridCol w:w="1595"/>
      </w:tblGrid>
      <w:tr w:rsidR="0097136B" w:rsidRPr="0097136B" w:rsidTr="0097136B">
        <w:trPr>
          <w:tblHeader/>
          <w:tblCellSpacing w:w="15" w:type="dxa"/>
          <w:jc w:val="center"/>
        </w:trPr>
        <w:tc>
          <w:tcPr>
            <w:tcW w:w="52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n/n</w:t>
            </w:r>
          </w:p>
        </w:tc>
        <w:tc>
          <w:tcPr>
            <w:tcW w:w="855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Условия эксплуатации</w:t>
            </w:r>
          </w:p>
        </w:tc>
        <w:tc>
          <w:tcPr>
            <w:tcW w:w="1530"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K</w:t>
            </w:r>
            <w:r w:rsidRPr="0097136B">
              <w:rPr>
                <w:rFonts w:ascii="Times New Roman" w:eastAsia="Times New Roman" w:hAnsi="Times New Roman" w:cs="Times New Roman"/>
                <w:sz w:val="24"/>
                <w:szCs w:val="24"/>
                <w:vertAlign w:val="subscript"/>
                <w:lang w:eastAsia="ru-RU"/>
              </w:rPr>
              <w:t>i</w:t>
            </w:r>
            <w:r w:rsidRPr="0097136B">
              <w:rPr>
                <w:rFonts w:ascii="Times New Roman" w:eastAsia="Times New Roman" w:hAnsi="Times New Roman" w:cs="Times New Roman"/>
                <w:sz w:val="24"/>
                <w:szCs w:val="24"/>
                <w:lang w:eastAsia="ru-RU"/>
              </w:rPr>
              <w:t>, %</w:t>
            </w:r>
          </w:p>
        </w:tc>
      </w:tr>
      <w:tr w:rsidR="0097136B" w:rsidRPr="0097136B" w:rsidTr="0097136B">
        <w:trPr>
          <w:tblCellSpacing w:w="15" w:type="dxa"/>
          <w:jc w:val="center"/>
        </w:trPr>
        <w:tc>
          <w:tcPr>
            <w:tcW w:w="10905" w:type="dxa"/>
            <w:gridSpan w:val="3"/>
            <w:tcBorders>
              <w:top w:val="nil"/>
              <w:left w:val="single" w:sz="8" w:space="0" w:color="auto"/>
              <w:bottom w:val="single" w:sz="8" w:space="0" w:color="auto"/>
              <w:right w:val="single" w:sz="8" w:space="0" w:color="auto"/>
            </w:tcBorders>
            <w:shd w:val="clear" w:color="auto" w:fill="FFFFFF"/>
            <w:tcMar>
              <w:top w:w="0" w:type="dxa"/>
              <w:left w:w="72" w:type="dxa"/>
              <w:bottom w:w="0" w:type="dxa"/>
              <w:right w:w="72"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Нормы расхода топлива увеличиваются:</w:t>
            </w:r>
          </w:p>
        </w:tc>
      </w:tr>
      <w:tr w:rsidR="0097136B" w:rsidRPr="0097136B" w:rsidTr="0097136B">
        <w:trPr>
          <w:tblCellSpacing w:w="15" w:type="dxa"/>
          <w:jc w:val="center"/>
        </w:trPr>
        <w:tc>
          <w:tcPr>
            <w:tcW w:w="5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w:t>
            </w:r>
          </w:p>
        </w:tc>
        <w:tc>
          <w:tcPr>
            <w:tcW w:w="85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При работе автотранспортных средств, требующей частых технологических остановок (в среднем более чем одна остановка на 1 км пробега), связанных с погрузкой и выгрузкой.</w:t>
            </w:r>
          </w:p>
        </w:tc>
        <w:tc>
          <w:tcPr>
            <w:tcW w:w="153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до 10,0</w:t>
            </w:r>
          </w:p>
        </w:tc>
      </w:tr>
      <w:tr w:rsidR="0097136B" w:rsidRPr="0097136B" w:rsidTr="0097136B">
        <w:trPr>
          <w:tblCellSpacing w:w="15" w:type="dxa"/>
          <w:jc w:val="center"/>
        </w:trPr>
        <w:tc>
          <w:tcPr>
            <w:tcW w:w="5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w:t>
            </w:r>
          </w:p>
        </w:tc>
        <w:tc>
          <w:tcPr>
            <w:tcW w:w="85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 движении автотранспортных средств по дорогам со сложным профилем (более 50 закруглений радиусом менее 40 метров на 10 км пути).</w:t>
            </w:r>
          </w:p>
        </w:tc>
        <w:tc>
          <w:tcPr>
            <w:tcW w:w="153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10,0</w:t>
            </w:r>
          </w:p>
        </w:tc>
      </w:tr>
      <w:tr w:rsidR="0097136B" w:rsidRPr="0097136B" w:rsidTr="0097136B">
        <w:trPr>
          <w:tblCellSpacing w:w="15" w:type="dxa"/>
          <w:jc w:val="center"/>
        </w:trPr>
        <w:tc>
          <w:tcPr>
            <w:tcW w:w="5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w:t>
            </w:r>
          </w:p>
        </w:tc>
        <w:tc>
          <w:tcPr>
            <w:tcW w:w="85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При перевозке крупногабаритных, тяжеловесных, взрывоопасных и т.п. грузов, а также при движении автотранспортных средств в колоннах с пониженными скоростями (до 40 км/ч) </w:t>
            </w:r>
          </w:p>
        </w:tc>
        <w:tc>
          <w:tcPr>
            <w:tcW w:w="153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10,0</w:t>
            </w:r>
          </w:p>
        </w:tc>
      </w:tr>
      <w:tr w:rsidR="0097136B" w:rsidRPr="0097136B" w:rsidTr="0097136B">
        <w:trPr>
          <w:tblCellSpacing w:w="15" w:type="dxa"/>
          <w:jc w:val="center"/>
        </w:trPr>
        <w:tc>
          <w:tcPr>
            <w:tcW w:w="52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w:t>
            </w:r>
          </w:p>
        </w:tc>
        <w:tc>
          <w:tcPr>
            <w:tcW w:w="855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 обкатке новой или вышедшей из капитального ремонта автотранспортной и специальной техники при пробеге первой тысячи километров или наработке первых 50 моточасов.</w:t>
            </w:r>
          </w:p>
        </w:tc>
        <w:tc>
          <w:tcPr>
            <w:tcW w:w="153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10,0</w:t>
            </w:r>
          </w:p>
        </w:tc>
      </w:tr>
      <w:tr w:rsidR="0097136B" w:rsidRPr="0097136B" w:rsidTr="0097136B">
        <w:trPr>
          <w:tblCellSpacing w:w="15" w:type="dxa"/>
          <w:jc w:val="center"/>
        </w:trPr>
        <w:tc>
          <w:tcPr>
            <w:tcW w:w="52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w:t>
            </w:r>
          </w:p>
        </w:tc>
        <w:tc>
          <w:tcPr>
            <w:tcW w:w="855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 почасовой работе грузовых бортовых автомобилей или их постоянной работе в качестве технологического транспорта, грузовых таксомоторов, грузопассажирских автомобилей</w:t>
            </w:r>
          </w:p>
        </w:tc>
        <w:tc>
          <w:tcPr>
            <w:tcW w:w="1530"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до 10,0</w:t>
            </w:r>
          </w:p>
        </w:tc>
      </w:tr>
      <w:tr w:rsidR="0097136B" w:rsidRPr="0097136B" w:rsidTr="0097136B">
        <w:trPr>
          <w:tblCellSpacing w:w="15" w:type="dxa"/>
          <w:jc w:val="center"/>
        </w:trPr>
        <w:tc>
          <w:tcPr>
            <w:tcW w:w="5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w:t>
            </w:r>
          </w:p>
        </w:tc>
        <w:tc>
          <w:tcPr>
            <w:tcW w:w="85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 движении автотранспортной и специальной техники по бездорожью</w:t>
            </w:r>
          </w:p>
        </w:tc>
        <w:tc>
          <w:tcPr>
            <w:tcW w:w="153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20,0</w:t>
            </w:r>
          </w:p>
        </w:tc>
      </w:tr>
      <w:tr w:rsidR="0097136B" w:rsidRPr="0097136B" w:rsidTr="0097136B">
        <w:trPr>
          <w:tblCellSpacing w:w="15" w:type="dxa"/>
          <w:jc w:val="center"/>
        </w:trPr>
        <w:tc>
          <w:tcPr>
            <w:tcW w:w="5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w:t>
            </w:r>
          </w:p>
        </w:tc>
        <w:tc>
          <w:tcPr>
            <w:tcW w:w="85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 работе автотранспортной и специальной техники в тяжелых дорожных условиях в период сезонной распутицы, снежных или песчаных заносов, наводнениях и других стихийных бедствиях</w:t>
            </w:r>
          </w:p>
        </w:tc>
        <w:tc>
          <w:tcPr>
            <w:tcW w:w="153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35,0</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(не более месяца в году)</w:t>
            </w:r>
          </w:p>
        </w:tc>
      </w:tr>
      <w:tr w:rsidR="0097136B" w:rsidRPr="0097136B" w:rsidTr="0097136B">
        <w:trPr>
          <w:tblCellSpacing w:w="15" w:type="dxa"/>
          <w:jc w:val="center"/>
        </w:trPr>
        <w:tc>
          <w:tcPr>
            <w:tcW w:w="5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w:t>
            </w:r>
          </w:p>
        </w:tc>
        <w:tc>
          <w:tcPr>
            <w:tcW w:w="85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 учебной езде</w:t>
            </w:r>
          </w:p>
        </w:tc>
        <w:tc>
          <w:tcPr>
            <w:tcW w:w="153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до 20,0</w:t>
            </w:r>
          </w:p>
        </w:tc>
      </w:tr>
      <w:tr w:rsidR="0097136B" w:rsidRPr="0097136B" w:rsidTr="0097136B">
        <w:trPr>
          <w:tblCellSpacing w:w="15" w:type="dxa"/>
          <w:jc w:val="center"/>
        </w:trPr>
        <w:tc>
          <w:tcPr>
            <w:tcW w:w="5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w:t>
            </w:r>
          </w:p>
        </w:tc>
        <w:tc>
          <w:tcPr>
            <w:tcW w:w="85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 использовании кондиционера или установки “климат-контроль”</w:t>
            </w:r>
          </w:p>
        </w:tc>
        <w:tc>
          <w:tcPr>
            <w:tcW w:w="153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5,0</w:t>
            </w:r>
          </w:p>
        </w:tc>
      </w:tr>
      <w:tr w:rsidR="0097136B" w:rsidRPr="0097136B" w:rsidTr="0097136B">
        <w:trPr>
          <w:tblCellSpacing w:w="15" w:type="dxa"/>
          <w:jc w:val="center"/>
        </w:trPr>
        <w:tc>
          <w:tcPr>
            <w:tcW w:w="10905" w:type="dxa"/>
            <w:gridSpan w:val="3"/>
            <w:tcBorders>
              <w:top w:val="nil"/>
              <w:left w:val="single" w:sz="8" w:space="0" w:color="auto"/>
              <w:bottom w:val="single" w:sz="8" w:space="0" w:color="auto"/>
              <w:right w:val="single" w:sz="8" w:space="0" w:color="auto"/>
            </w:tcBorders>
            <w:shd w:val="clear" w:color="auto" w:fill="FFFFFF"/>
            <w:tcMar>
              <w:top w:w="0" w:type="dxa"/>
              <w:left w:w="72" w:type="dxa"/>
              <w:bottom w:w="0" w:type="dxa"/>
              <w:right w:w="72"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Нормы расхода топлива снижаются:</w:t>
            </w:r>
          </w:p>
        </w:tc>
      </w:tr>
      <w:tr w:rsidR="0097136B" w:rsidRPr="0097136B" w:rsidTr="0097136B">
        <w:trPr>
          <w:tblCellSpacing w:w="15" w:type="dxa"/>
          <w:jc w:val="center"/>
        </w:trPr>
        <w:tc>
          <w:tcPr>
            <w:tcW w:w="5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10</w:t>
            </w:r>
          </w:p>
        </w:tc>
        <w:tc>
          <w:tcPr>
            <w:tcW w:w="85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 движении автотранспортных средств за пределами населенных пунктов на дорогах с усовершенствованным покрытием (цементобетон, асфальтобетон и т.п.), находящихся в хорошем состоянии</w:t>
            </w:r>
          </w:p>
        </w:tc>
        <w:tc>
          <w:tcPr>
            <w:tcW w:w="153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15,0</w:t>
            </w:r>
          </w:p>
        </w:tc>
      </w:tr>
      <w:tr w:rsidR="0097136B" w:rsidRPr="0097136B" w:rsidTr="0097136B">
        <w:trPr>
          <w:trHeight w:val="225"/>
          <w:tblCellSpacing w:w="15" w:type="dxa"/>
          <w:jc w:val="center"/>
        </w:trPr>
        <w:tc>
          <w:tcPr>
            <w:tcW w:w="5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w:t>
            </w:r>
          </w:p>
        </w:tc>
        <w:tc>
          <w:tcPr>
            <w:tcW w:w="85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То же, но на холмистой местности</w:t>
            </w:r>
          </w:p>
        </w:tc>
        <w:tc>
          <w:tcPr>
            <w:tcW w:w="153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10,0</w:t>
            </w:r>
          </w:p>
        </w:tc>
      </w:tr>
      <w:tr w:rsidR="0097136B" w:rsidRPr="0097136B" w:rsidTr="0097136B">
        <w:trPr>
          <w:trHeight w:val="1275"/>
          <w:tblCellSpacing w:w="15" w:type="dxa"/>
          <w:jc w:val="center"/>
        </w:trPr>
        <w:tc>
          <w:tcPr>
            <w:tcW w:w="5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w:t>
            </w:r>
          </w:p>
        </w:tc>
        <w:tc>
          <w:tcPr>
            <w:tcW w:w="85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 движении автотранспортных средств за пределами населенных пунктов на дорогах с битумоминеральным покрытием, из дегтебетона, щебня (гравия), находящихся в хорошем состоянии</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53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5,0</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900"/>
          <w:tblCellSpacing w:w="15" w:type="dxa"/>
          <w:jc w:val="center"/>
        </w:trPr>
        <w:tc>
          <w:tcPr>
            <w:tcW w:w="52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w:t>
            </w:r>
          </w:p>
        </w:tc>
        <w:tc>
          <w:tcPr>
            <w:tcW w:w="85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При эксплуатации заказных и ведомственных автобусов с числом мест для сидения более 16, не работающих на постоянных маршрутах</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53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 10,0</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4) Дополнительные надбавки. При простоях автотранспортных средств под погрузкой (разгрузкой) в пунктах, где по условиям пожарной безопасности запрещается выключать двигатель (нефтебазы, специальные склады и т.п.) устанавливается дополнительный нормируемый расход топлива из расчета один час простоя соответствует 5 км пробега автотранспортного средства без груза.</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На внутригаражные разъезды и технические потребности (техничес–кие осмотры, регулировочные работы, приработка деталей двигателей и автомобилей после ремонта и др.) допускается расходовать не более 0,5% топлива от общего его количества, потребляемого автотранспортными и специальными средствами в течение отчетного периода времени.</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5) В дополнение к нормируемому значению расхода газового топлива для газобаллонных автомобилей допускается расходовать бензин или дизельное топливо в следующих случаях:</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lastRenderedPageBreak/>
        <w:t>для заезда в зону ТО и ремонта и выезда из нее - на один автомобиль до 5 л жидкого топлива в месяц;</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для запуска двигателя при отрицательных температурах воздуха – на один автомобиль до 10 л жидкого топлива в месяц (холодное время года);</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на маршрутах, протяженность которых превышает запас хода на одной заправке газовым топливом – до 25% жидкого топлива от общего его расхода на таких маршрутах.</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14.  Порядок  применения   поправочных  коэффициентов  и дополнительных  надбавок</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В случае одновременного применения нескольких коэффициентов в качестве суммарной относительной поправки к расходу топлива K</w:t>
      </w:r>
      <w:r w:rsidRPr="0097136B">
        <w:rPr>
          <w:rFonts w:ascii="Georgia" w:eastAsia="Times New Roman" w:hAnsi="Georgia" w:cs="Times New Roman"/>
          <w:color w:val="000000"/>
          <w:sz w:val="24"/>
          <w:szCs w:val="24"/>
          <w:vertAlign w:val="subscript"/>
          <w:lang w:eastAsia="ru-RU"/>
        </w:rPr>
        <w:t>å</w:t>
      </w:r>
      <w:r w:rsidRPr="0097136B">
        <w:rPr>
          <w:rFonts w:ascii="Georgia" w:eastAsia="Times New Roman" w:hAnsi="Georgia" w:cs="Times New Roman"/>
          <w:color w:val="000000"/>
          <w:sz w:val="24"/>
          <w:szCs w:val="24"/>
          <w:lang w:eastAsia="ru-RU"/>
        </w:rPr>
        <w:t>   принимается алгебраическая сумма всех применяемых поправочных коэффициентов.</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В случае междугородних или международных перевозок, когда эксплуатация автотранспортного средства осуществляется в разных климатических и/или географических зонах, в качестве суммарной относительной поправки к расходу топлива K</w:t>
      </w:r>
      <w:r w:rsidRPr="0097136B">
        <w:rPr>
          <w:rFonts w:ascii="Georgia" w:eastAsia="Times New Roman" w:hAnsi="Georgia" w:cs="Times New Roman"/>
          <w:color w:val="000000"/>
          <w:sz w:val="24"/>
          <w:szCs w:val="24"/>
          <w:vertAlign w:val="subscript"/>
          <w:lang w:eastAsia="ru-RU"/>
        </w:rPr>
        <w:t>å</w:t>
      </w:r>
      <w:r w:rsidRPr="0097136B">
        <w:rPr>
          <w:rFonts w:ascii="Georgia" w:eastAsia="Times New Roman" w:hAnsi="Georgia" w:cs="Times New Roman"/>
          <w:color w:val="000000"/>
          <w:sz w:val="24"/>
          <w:szCs w:val="24"/>
          <w:lang w:eastAsia="ru-RU"/>
        </w:rPr>
        <w:t>  применяется среднее арифметическое значение суммарных относительных поправок, установленных для начального и конечного пунктов маршрута.</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Выше представлены предельные значения различных поправочных коэффициентов,  надбавок к расходу топлива и норм расхода смазочных материалов. Принимая во внимание многообразие условий эксплуатации автотранспортной и специальной техники на территории Республики Казахстан, допускается в каждом конкретном случае устанавливать индивидуальные значения применяемых поправочных коэффициентов, надбавок к расходу топлива и норм расхода смазочных материалов, не превышающих, однако, установленных настоящими Правилами.</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ru-RU"/>
        </w:rPr>
      </w:pPr>
      <w:r w:rsidRPr="0097136B">
        <w:rPr>
          <w:rFonts w:ascii="Georgia" w:eastAsia="Times New Roman" w:hAnsi="Georgia" w:cs="Times New Roman"/>
          <w:b/>
          <w:bCs/>
          <w:color w:val="000000"/>
          <w:sz w:val="24"/>
          <w:szCs w:val="24"/>
          <w:lang w:eastAsia="ru-RU"/>
        </w:rPr>
        <w:t>Глава 3. НОРМЫ РАСХОДА СМАЗОЧНЫХ МАТЕРИАЛОВ</w:t>
      </w:r>
    </w:p>
    <w:p w:rsidR="0097136B" w:rsidRPr="0097136B" w:rsidRDefault="0097136B" w:rsidP="0097136B">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15. Нормы расхода смазочных материалов для автотранспортных средств устанавливаются в литрах (для различных масел) или килограммах (для пластических смазок) на 100 литров (100 м3) нормируемого значения расхода топлива.</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16. Нормы расхода смазочных материалов снижаются на 50% для всех автотранспортных средств и специальной техники, находящихся в эксплуатации менее трех лет.</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17. Нормы расхода смазочных материалов увеличиваются на 20% для автотранспортных средств и специальной техники, находящихся в эксплуатации более восьми лет.</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lastRenderedPageBreak/>
        <w:t>18. Расход смазочных материалов при капитальном ремонте узлов и агрегатов устанавливается в количестве, равном одной заправочной емкости системы смазки соответствующего объекта.</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19. Нормы расхода смазочных материалов для автотранспортных средств, произведенных в странах бывшего СССР до 1990 года, приведены в таблице 14.</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7136B" w:rsidRPr="0097136B" w:rsidTr="0097136B">
        <w:trPr>
          <w:tblCellSpacing w:w="15" w:type="dxa"/>
          <w:jc w:val="center"/>
        </w:trPr>
        <w:tc>
          <w:tcPr>
            <w:tcW w:w="1089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14 - Нормы расхода смазочных материалов в литрах (кг)  на</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 л нормируемого расхода топлива</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4065"/>
        <w:gridCol w:w="1248"/>
        <w:gridCol w:w="1229"/>
        <w:gridCol w:w="1413"/>
        <w:gridCol w:w="1380"/>
      </w:tblGrid>
      <w:tr w:rsidR="0097136B" w:rsidRPr="0097136B" w:rsidTr="0097136B">
        <w:trPr>
          <w:tblHeader/>
          <w:tblCellSpacing w:w="15" w:type="dxa"/>
          <w:jc w:val="center"/>
        </w:trPr>
        <w:tc>
          <w:tcPr>
            <w:tcW w:w="5190"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4170" w:type="dxa"/>
            <w:gridSpan w:val="3"/>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Масла</w:t>
            </w:r>
          </w:p>
        </w:tc>
        <w:tc>
          <w:tcPr>
            <w:tcW w:w="1245" w:type="dxa"/>
            <w:tcBorders>
              <w:top w:val="single" w:sz="8" w:space="0" w:color="auto"/>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Пластич-</w:t>
            </w:r>
          </w:p>
        </w:tc>
      </w:tr>
      <w:tr w:rsidR="0097136B" w:rsidRPr="0097136B" w:rsidTr="0097136B">
        <w:trPr>
          <w:trHeight w:val="780"/>
          <w:tblHeade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Марка, модель автомобиля</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моторные</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транс-миссион-ные</w:t>
            </w:r>
          </w:p>
        </w:tc>
        <w:tc>
          <w:tcPr>
            <w:tcW w:w="12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специаль-ные</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ные</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смазки</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blCellSpacing w:w="15" w:type="dxa"/>
          <w:jc w:val="center"/>
        </w:trPr>
        <w:tc>
          <w:tcPr>
            <w:tcW w:w="10905" w:type="dxa"/>
            <w:gridSpan w:val="5"/>
            <w:tcBorders>
              <w:top w:val="nil"/>
              <w:left w:val="single" w:sz="8" w:space="0" w:color="auto"/>
              <w:bottom w:val="single" w:sz="8" w:space="0" w:color="auto"/>
              <w:right w:val="single" w:sz="8" w:space="0" w:color="auto"/>
            </w:tcBorders>
            <w:shd w:val="clear" w:color="auto" w:fill="FFFFFF"/>
            <w:tcMar>
              <w:top w:w="0" w:type="dxa"/>
              <w:left w:w="72" w:type="dxa"/>
              <w:bottom w:w="0" w:type="dxa"/>
              <w:right w:w="72"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ЛЕГКОВЫЕ  АВТОМОБИЛИ</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ЗАЗ-965, -966, -968, -969, -970</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0,03</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ЛуАЗ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0,03</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ЗАЗ-1102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0,03</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ВАЗ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0,6</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0,03</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ИЖ-2125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Москвич-403,-407,-408,-410,-411,-424,</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-426,-432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Москвич-412,-427,-433,-434,-2136,     </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-2137,-2140,-2141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ГАЗ-13,-14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ГАЗ-М20,-21,-22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ГАЗ-24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ГАЗ-24-07,-24-17</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ГАЗ-3102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ЗИЛ-114,-117,-4104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10905" w:type="dxa"/>
            <w:gridSpan w:val="5"/>
            <w:tcBorders>
              <w:top w:val="nil"/>
              <w:left w:val="single" w:sz="8" w:space="0" w:color="auto"/>
              <w:bottom w:val="single" w:sz="8" w:space="0" w:color="auto"/>
              <w:right w:val="single" w:sz="8" w:space="0" w:color="auto"/>
            </w:tcBorders>
            <w:shd w:val="clear" w:color="auto" w:fill="FFFFFF"/>
            <w:tcMar>
              <w:top w:w="0" w:type="dxa"/>
              <w:left w:w="72" w:type="dxa"/>
              <w:bottom w:w="0" w:type="dxa"/>
              <w:right w:w="72"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АВТОБУСЫ</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РАФ-977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РАФ-2203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УАЗ-452,-2206,-3962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КАвЗ-651,-651А</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КАвЗ-685,-3270,-3976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ПАЗ-651,-652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ПАЗ-672,-3201,-3205,-3206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ЛАЗ-695,-697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ЛАЗ-699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ЛАЗ-4202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ЛиАЗ-158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ЛиАЗ-677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ЛиАЗ-5256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Nusa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Ikarus  всех модификаций</w:t>
            </w:r>
          </w:p>
        </w:tc>
        <w:tc>
          <w:tcPr>
            <w:tcW w:w="12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c>
          <w:tcPr>
            <w:tcW w:w="12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0,5</w:t>
            </w:r>
          </w:p>
        </w:tc>
        <w:tc>
          <w:tcPr>
            <w:tcW w:w="12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10905"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72" w:type="dxa"/>
              <w:bottom w:w="0" w:type="dxa"/>
              <w:right w:w="72"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БОРТОВЫЕ  ГРУЗОВЫЕ  АВТОМОБИЛИ</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ГАЗ-52,-52-27,-52-28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ГАЗ-52-07,-52-08,-52-09</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0,07</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ГАЗ-53,-53-27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ГАЗ-53-07,-53-19</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0,07</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ГАЗ-66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rHeight w:val="480"/>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ЗИЛ-130,-131,-133,-138А,-138АБ,</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-138АГ,-4314,-4315,-4316,-4319</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ЗИЛ-133ГЯ</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ЗИЛ-138,-4318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0,07</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ЗИЛ-150,-151,-157,-164</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ЗИЛ-166А,-166В</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0,07</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ЗИЛ-4331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Урал-355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Урал-4320,-5557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МАЗ-200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МАЗ-500,-514,-516,-5334,-5335,-5337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МАЗ-543,-7310,-7313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ЯАЗ-210,-210А</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КрАЗ-214,-219,-221,-222</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КрАЗ-255,-256,-257,258,-260</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Avia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IFA W50L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Magirus 232 D19L, 290 D26L</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Tatra 111R</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10905" w:type="dxa"/>
            <w:gridSpan w:val="5"/>
            <w:tcBorders>
              <w:top w:val="nil"/>
              <w:left w:val="single" w:sz="8" w:space="0" w:color="auto"/>
              <w:bottom w:val="single" w:sz="8" w:space="0" w:color="auto"/>
              <w:right w:val="single" w:sz="8" w:space="0" w:color="auto"/>
            </w:tcBorders>
            <w:shd w:val="clear" w:color="auto" w:fill="FFFFFF"/>
            <w:tcMar>
              <w:top w:w="0" w:type="dxa"/>
              <w:left w:w="72" w:type="dxa"/>
              <w:bottom w:w="0" w:type="dxa"/>
              <w:right w:w="72"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ТЯГАЧИ</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ЛуАЗ-2403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0,03</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ГАЗ-51П</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ГАЗ-52-06</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ЗИЛ-120Н</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ЗИЛ-130АН,-130В,-131В,-131НВ,</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-4413,-4415 всех модификаций</w:t>
            </w:r>
          </w:p>
        </w:tc>
        <w:tc>
          <w:tcPr>
            <w:tcW w:w="12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c>
          <w:tcPr>
            <w:tcW w:w="12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ЗИЛ-138В1,-4416 всех модификаций</w:t>
            </w:r>
          </w:p>
        </w:tc>
        <w:tc>
          <w:tcPr>
            <w:tcW w:w="1290"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w:t>
            </w:r>
          </w:p>
        </w:tc>
        <w:tc>
          <w:tcPr>
            <w:tcW w:w="1290"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0,07</w:t>
            </w:r>
          </w:p>
        </w:tc>
        <w:tc>
          <w:tcPr>
            <w:tcW w:w="1245" w:type="dxa"/>
            <w:tcBorders>
              <w:top w:val="single" w:sz="8" w:space="0" w:color="auto"/>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r>
      <w:tr w:rsidR="0097136B" w:rsidRPr="0097136B" w:rsidTr="0097136B">
        <w:trPr>
          <w:tblCellSpacing w:w="15" w:type="dxa"/>
          <w:jc w:val="center"/>
        </w:trPr>
        <w:tc>
          <w:tcPr>
            <w:tcW w:w="51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ЗИЛ-157В,-157КВ,-157КДВ,</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-164АН,-164Н</w:t>
            </w:r>
          </w:p>
        </w:tc>
        <w:tc>
          <w:tcPr>
            <w:tcW w:w="12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Урал-375, -377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Урал-4420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КАЗ-120ТЗ, -606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КАЗ-608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КЗКТ-537,-7427,-7428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КамАЗ-5410,-54118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МАЗ-200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МАЗ-504,-509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МАЗ-537,-543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МАЗ-5429,-5430,-5432, -5433</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МАЗ-6422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МАЗ-7310,-7313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МАЗ-7916</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КрАЗ-221 всех модификаций</w:t>
            </w:r>
          </w:p>
        </w:tc>
        <w:tc>
          <w:tcPr>
            <w:tcW w:w="12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c>
          <w:tcPr>
            <w:tcW w:w="12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КрАЗ-255,-258,-260,-6437,-6443,</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-6444 всех модификаций</w:t>
            </w:r>
          </w:p>
        </w:tc>
        <w:tc>
          <w:tcPr>
            <w:tcW w:w="12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c>
          <w:tcPr>
            <w:tcW w:w="12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Белаз-537Л, -6411, -7421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Avstro-Fiat 5DN-120, 6DN-130</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Csepel D-450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Faun H-36-40/45, H-46-40/49</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Iveco-190.33,-190.42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KNVF-12T Kamacu-Nissan</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Mercedes-Benz-1635S,-1926,-1928, -1935, -2232S,-2235,-2236,-2628,-2632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Praga ST2-TN</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Škoda-LIAZ-100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Škoda-706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Tatra-815TP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Volvo F10-33, F89-32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10905" w:type="dxa"/>
            <w:gridSpan w:val="5"/>
            <w:tcBorders>
              <w:top w:val="nil"/>
              <w:left w:val="single" w:sz="8" w:space="0" w:color="auto"/>
              <w:bottom w:val="single" w:sz="8" w:space="0" w:color="auto"/>
              <w:right w:val="single" w:sz="8" w:space="0" w:color="auto"/>
            </w:tcBorders>
            <w:shd w:val="clear" w:color="auto" w:fill="FFFFFF"/>
            <w:tcMar>
              <w:top w:w="0" w:type="dxa"/>
              <w:left w:w="72" w:type="dxa"/>
              <w:bottom w:w="0" w:type="dxa"/>
              <w:right w:w="72"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ФУРГОНЫ</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ИЖ-2715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Москвич-2733, -2734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ЛуМЗ-890, -890Б</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0,07</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ЛуМЗ-945, -946, -948, -949</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0,03</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ЕрАЗ-762, -3730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ЕрАЗ-37111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ЕрАЗ-37121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УАЗ-450А,-451А,-374101,-396201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РАФ-22031-01,-22035,-22035-01,</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-22036-01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ГЗСА-731,-947,-3713,-3714,-3718,-3719</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ГЗСА-891,-891В,-892,-893А,-893Б,-3702, -37022,-3704,-37042,-3712,-37122,</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-3742,-37421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ГЗСА-890А,-891Б,-893АБ,-950А,</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-37021, -3704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0,07</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ГЗСА-949,-950,-3705,-3706,-3711,-3716,</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-3721,-37231,-3726,-3944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КаВЗ-664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Кубань-Г1А1, -Г1А2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Кубанец-У1А</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НЗАС-3944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НЗАС-4208,-4951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НЗАС-4347,-4947</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ПАЗ-3742,-37421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ТА-1А4,-943А,-943Н,-949А</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Мод.35101, 3716, 37311, 37231,</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3726, 3944, 3718, 39021, 39031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Мод.53423, 5703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Урал-49472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Avia A-20F,-30F,-30KSU,-31KSU</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IFA-Robur LD 3000KF/STKo</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Nusa С-502-1,-521С,-522С</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Zuk А-03,-06,-07М,-11,-13,-13М</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10905" w:type="dxa"/>
            <w:gridSpan w:val="5"/>
            <w:tcBorders>
              <w:top w:val="nil"/>
              <w:left w:val="single" w:sz="8" w:space="0" w:color="auto"/>
              <w:bottom w:val="single" w:sz="8" w:space="0" w:color="auto"/>
              <w:right w:val="single" w:sz="8" w:space="0" w:color="auto"/>
            </w:tcBorders>
            <w:shd w:val="clear" w:color="auto" w:fill="FFFFFF"/>
            <w:tcMar>
              <w:top w:w="0" w:type="dxa"/>
              <w:left w:w="72" w:type="dxa"/>
              <w:bottom w:w="0" w:type="dxa"/>
              <w:right w:w="72"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САМОСВАЛЫ</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ГАЗ-53Б</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ГАЗ-93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ГАЗ-САЗ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САЗ-3502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САЗ-3503,-3504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ЗИЛ-ММЗ-138АБ,-554,-555,-4502,</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-4505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ЗИЛ-ММЗ-585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КАЗ-600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2,2</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КАЗ-4540</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Урал-5557</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КамАЗ-5510,-5511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МАЗ-205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МАЗ-503,-510,-511,-512,-513,-5549,</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-5551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МоАЗ-75051</w:t>
            </w:r>
          </w:p>
        </w:tc>
        <w:tc>
          <w:tcPr>
            <w:tcW w:w="12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c>
          <w:tcPr>
            <w:tcW w:w="12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0,5</w:t>
            </w:r>
          </w:p>
        </w:tc>
        <w:tc>
          <w:tcPr>
            <w:tcW w:w="12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c>
          <w:tcPr>
            <w:tcW w:w="124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КрАЗ-222 всех модификаций</w:t>
            </w:r>
          </w:p>
        </w:tc>
        <w:tc>
          <w:tcPr>
            <w:tcW w:w="12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c>
          <w:tcPr>
            <w:tcW w:w="12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КрАЗ-256,-6505,-6510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БелАЗ-540,-540А,-7510,-7522,-7526</w:t>
            </w:r>
          </w:p>
        </w:tc>
        <w:tc>
          <w:tcPr>
            <w:tcW w:w="12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c>
          <w:tcPr>
            <w:tcW w:w="12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0,5</w:t>
            </w:r>
          </w:p>
        </w:tc>
        <w:tc>
          <w:tcPr>
            <w:tcW w:w="12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c>
          <w:tcPr>
            <w:tcW w:w="124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БелАЗ-548,-548А,-549,-7509,-7519,-7521, -7523,-7525,-7527,-75401,-7548 всех модификаций</w:t>
            </w:r>
          </w:p>
        </w:tc>
        <w:tc>
          <w:tcPr>
            <w:tcW w:w="12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4,3</w:t>
            </w:r>
          </w:p>
        </w:tc>
        <w:tc>
          <w:tcPr>
            <w:tcW w:w="12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0,5</w:t>
            </w:r>
          </w:p>
        </w:tc>
        <w:tc>
          <w:tcPr>
            <w:tcW w:w="12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c>
          <w:tcPr>
            <w:tcW w:w="124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Avia A-30KS</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IFA- W50/А, W50L/K</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Magirus 232 D 19К, 290 D 26К</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Tatra-138,-148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r w:rsidR="0097136B" w:rsidRPr="0097136B" w:rsidTr="0097136B">
        <w:trPr>
          <w:tblCellSpacing w:w="15" w:type="dxa"/>
          <w:jc w:val="center"/>
        </w:trPr>
        <w:tc>
          <w:tcPr>
            <w:tcW w:w="51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Tatra-Т815С всех модификаций</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24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Таблица 14 дополнена строками в соответствии с </w:t>
      </w:r>
      <w:r w:rsidRPr="0097136B">
        <w:rPr>
          <w:rFonts w:ascii="Georgia" w:eastAsia="Times New Roman" w:hAnsi="Georgia" w:cs="Times New Roman"/>
          <w:b/>
          <w:bCs/>
          <w:color w:val="000000"/>
          <w:sz w:val="24"/>
          <w:szCs w:val="24"/>
          <w:u w:val="single"/>
          <w:lang w:eastAsia="ru-RU"/>
        </w:rPr>
        <w:t>совместным приказом</w:t>
      </w:r>
      <w:r w:rsidRPr="0097136B">
        <w:rPr>
          <w:rFonts w:ascii="Georgia" w:eastAsia="Times New Roman" w:hAnsi="Georgia" w:cs="Times New Roman"/>
          <w:i/>
          <w:iCs/>
          <w:color w:val="000000"/>
          <w:sz w:val="24"/>
          <w:szCs w:val="24"/>
          <w:lang w:eastAsia="ru-RU"/>
        </w:rPr>
        <w:t> Министра транспорта и коммуникаций РК от 07.11.06 г. № 286 и Министра энергетики и минеральных ресурсов РК от 08.11.06 г. № 287</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757"/>
        <w:gridCol w:w="1186"/>
        <w:gridCol w:w="1166"/>
        <w:gridCol w:w="1360"/>
        <w:gridCol w:w="1866"/>
      </w:tblGrid>
      <w:tr w:rsidR="0097136B" w:rsidRPr="0097136B" w:rsidTr="0097136B">
        <w:trPr>
          <w:tblHeader/>
          <w:tblCellSpacing w:w="15" w:type="dxa"/>
          <w:jc w:val="center"/>
        </w:trPr>
        <w:tc>
          <w:tcPr>
            <w:tcW w:w="4875" w:type="dxa"/>
            <w:vMerge w:val="restart"/>
            <w:tcBorders>
              <w:top w:val="single" w:sz="8" w:space="0" w:color="auto"/>
              <w:left w:val="single" w:sz="8" w:space="0" w:color="auto"/>
              <w:bottom w:val="single" w:sz="8" w:space="0" w:color="auto"/>
              <w:right w:val="nil"/>
            </w:tcBorders>
            <w:shd w:val="clear" w:color="auto" w:fill="F3F3F3"/>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Марка, модель автомобиля</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915" w:type="dxa"/>
            <w:gridSpan w:val="3"/>
            <w:tcBorders>
              <w:top w:val="single" w:sz="8" w:space="0" w:color="auto"/>
              <w:left w:val="single" w:sz="8" w:space="0" w:color="auto"/>
              <w:bottom w:val="single" w:sz="8" w:space="0" w:color="auto"/>
              <w:right w:val="nil"/>
            </w:tcBorders>
            <w:shd w:val="clear" w:color="auto" w:fill="F3F3F3"/>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Масла</w:t>
            </w:r>
          </w:p>
        </w:tc>
        <w:tc>
          <w:tcPr>
            <w:tcW w:w="1815" w:type="dxa"/>
            <w:vMerge w:val="restart"/>
            <w:tcBorders>
              <w:top w:val="single" w:sz="8" w:space="0" w:color="000000"/>
              <w:left w:val="single" w:sz="8" w:space="0" w:color="000000"/>
              <w:bottom w:val="single" w:sz="8" w:space="0" w:color="000000"/>
              <w:right w:val="single" w:sz="8" w:space="0" w:color="000000"/>
            </w:tcBorders>
            <w:shd w:val="clear" w:color="auto" w:fill="F3F3F3"/>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Пластичные</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смазки</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blHeader/>
          <w:tblCellSpacing w:w="15" w:type="dxa"/>
          <w:jc w:val="center"/>
        </w:trPr>
        <w:tc>
          <w:tcPr>
            <w:tcW w:w="0" w:type="auto"/>
            <w:vMerge/>
            <w:tcBorders>
              <w:top w:val="single" w:sz="8" w:space="0" w:color="auto"/>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1200" w:type="dxa"/>
            <w:tcBorders>
              <w:top w:val="nil"/>
              <w:left w:val="single" w:sz="8" w:space="0" w:color="auto"/>
              <w:bottom w:val="single" w:sz="8" w:space="0" w:color="auto"/>
              <w:right w:val="nil"/>
            </w:tcBorders>
            <w:shd w:val="clear" w:color="auto" w:fill="F3F3F3"/>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моторные</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00" w:type="dxa"/>
            <w:tcBorders>
              <w:top w:val="nil"/>
              <w:left w:val="single" w:sz="8" w:space="0" w:color="auto"/>
              <w:bottom w:val="single" w:sz="8" w:space="0" w:color="auto"/>
              <w:right w:val="nil"/>
            </w:tcBorders>
            <w:shd w:val="clear" w:color="auto" w:fill="F3F3F3"/>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транс-миссион-ные</w:t>
            </w:r>
          </w:p>
        </w:tc>
        <w:tc>
          <w:tcPr>
            <w:tcW w:w="1200" w:type="dxa"/>
            <w:tcBorders>
              <w:top w:val="nil"/>
              <w:left w:val="single" w:sz="8" w:space="0" w:color="auto"/>
              <w:bottom w:val="single" w:sz="8" w:space="0" w:color="auto"/>
              <w:right w:val="nil"/>
            </w:tcBorders>
            <w:shd w:val="clear" w:color="auto" w:fill="F3F3F3"/>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специаль-ные</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r>
      <w:tr w:rsidR="0097136B" w:rsidRPr="0097136B" w:rsidTr="0097136B">
        <w:trPr>
          <w:tblCellSpacing w:w="15" w:type="dxa"/>
          <w:jc w:val="center"/>
        </w:trPr>
        <w:tc>
          <w:tcPr>
            <w:tcW w:w="10905" w:type="dxa"/>
            <w:gridSpan w:val="5"/>
            <w:tcBorders>
              <w:top w:val="nil"/>
              <w:left w:val="single" w:sz="8" w:space="0" w:color="auto"/>
              <w:bottom w:val="single" w:sz="8" w:space="0" w:color="auto"/>
              <w:right w:val="single" w:sz="8" w:space="0" w:color="auto"/>
            </w:tcBorders>
            <w:shd w:val="clear" w:color="auto" w:fill="E6E6E6"/>
            <w:tcMar>
              <w:top w:w="0" w:type="dxa"/>
              <w:left w:w="72" w:type="dxa"/>
              <w:bottom w:w="0" w:type="dxa"/>
              <w:right w:w="72"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ЛЕГКОВЫЕ  АВТОМОБИЛИ</w:t>
            </w:r>
          </w:p>
        </w:tc>
      </w:tr>
      <w:tr w:rsidR="0097136B" w:rsidRPr="0097136B" w:rsidTr="0097136B">
        <w:trPr>
          <w:tblCellSpacing w:w="15" w:type="dxa"/>
          <w:jc w:val="center"/>
        </w:trPr>
        <w:tc>
          <w:tcPr>
            <w:tcW w:w="48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ГАЗ-3110-101</w:t>
            </w:r>
          </w:p>
        </w:tc>
        <w:tc>
          <w:tcPr>
            <w:tcW w:w="12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w:t>
            </w:r>
          </w:p>
        </w:tc>
        <w:tc>
          <w:tcPr>
            <w:tcW w:w="12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8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48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Volkswagen Passat</w:t>
            </w:r>
          </w:p>
        </w:tc>
        <w:tc>
          <w:tcPr>
            <w:tcW w:w="12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0,8</w:t>
            </w:r>
          </w:p>
        </w:tc>
        <w:tc>
          <w:tcPr>
            <w:tcW w:w="12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0,03</w:t>
            </w:r>
          </w:p>
        </w:tc>
        <w:tc>
          <w:tcPr>
            <w:tcW w:w="18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10905" w:type="dxa"/>
            <w:gridSpan w:val="5"/>
            <w:tcBorders>
              <w:top w:val="nil"/>
              <w:left w:val="single" w:sz="8" w:space="0" w:color="auto"/>
              <w:bottom w:val="single" w:sz="8" w:space="0" w:color="auto"/>
              <w:right w:val="single" w:sz="8" w:space="0" w:color="auto"/>
            </w:tcBorders>
            <w:shd w:val="clear" w:color="auto" w:fill="E6E6E6"/>
            <w:tcMar>
              <w:top w:w="0" w:type="dxa"/>
              <w:left w:w="72" w:type="dxa"/>
              <w:bottom w:w="0" w:type="dxa"/>
              <w:right w:w="72"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АВТОБУСЫ</w:t>
            </w:r>
          </w:p>
        </w:tc>
      </w:tr>
      <w:tr w:rsidR="0097136B" w:rsidRPr="0097136B" w:rsidTr="0097136B">
        <w:trPr>
          <w:tblCellSpacing w:w="15" w:type="dxa"/>
          <w:jc w:val="center"/>
        </w:trPr>
        <w:tc>
          <w:tcPr>
            <w:tcW w:w="48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Nissan Urvan</w:t>
            </w:r>
          </w:p>
        </w:tc>
        <w:tc>
          <w:tcPr>
            <w:tcW w:w="12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w:t>
            </w:r>
          </w:p>
        </w:tc>
        <w:tc>
          <w:tcPr>
            <w:tcW w:w="12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2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c>
          <w:tcPr>
            <w:tcW w:w="18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blCellSpacing w:w="15" w:type="dxa"/>
          <w:jc w:val="center"/>
        </w:trPr>
        <w:tc>
          <w:tcPr>
            <w:tcW w:w="10905" w:type="dxa"/>
            <w:gridSpan w:val="5"/>
            <w:tcBorders>
              <w:top w:val="nil"/>
              <w:left w:val="single" w:sz="8" w:space="0" w:color="auto"/>
              <w:bottom w:val="single" w:sz="8" w:space="0" w:color="auto"/>
              <w:right w:val="single" w:sz="8" w:space="0" w:color="auto"/>
            </w:tcBorders>
            <w:shd w:val="clear" w:color="auto" w:fill="E6E6E6"/>
            <w:tcMar>
              <w:top w:w="0" w:type="dxa"/>
              <w:left w:w="72" w:type="dxa"/>
              <w:bottom w:w="0" w:type="dxa"/>
              <w:right w:w="72"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ГРУЗОВЫЕ АВТОМОБИЛИ</w:t>
            </w:r>
          </w:p>
        </w:tc>
      </w:tr>
      <w:tr w:rsidR="0097136B" w:rsidRPr="0097136B" w:rsidTr="0097136B">
        <w:trPr>
          <w:tblCellSpacing w:w="15" w:type="dxa"/>
          <w:jc w:val="center"/>
        </w:trPr>
        <w:tc>
          <w:tcPr>
            <w:tcW w:w="48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МАЗ-5337702</w:t>
            </w:r>
          </w:p>
        </w:tc>
        <w:tc>
          <w:tcPr>
            <w:tcW w:w="12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w:t>
            </w:r>
          </w:p>
        </w:tc>
        <w:tc>
          <w:tcPr>
            <w:tcW w:w="12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2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0,15</w:t>
            </w:r>
          </w:p>
        </w:tc>
        <w:tc>
          <w:tcPr>
            <w:tcW w:w="18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0,35</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20. Нормы расхода смазочных материалов на работу строительных и дорожных машин устанавливаются в % к расходу топлива. Их значения приведены в таблице 15.</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7136B" w:rsidRPr="0097136B" w:rsidTr="0097136B">
        <w:trPr>
          <w:tblCellSpacing w:w="15" w:type="dxa"/>
          <w:jc w:val="center"/>
        </w:trPr>
        <w:tc>
          <w:tcPr>
            <w:tcW w:w="1089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15 - Нормы расхода смазочных материалов на работу строительных и дорожных машин</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4293"/>
        <w:gridCol w:w="1225"/>
        <w:gridCol w:w="1325"/>
        <w:gridCol w:w="1267"/>
        <w:gridCol w:w="1225"/>
      </w:tblGrid>
      <w:tr w:rsidR="0097136B" w:rsidRPr="0097136B" w:rsidTr="0097136B">
        <w:trPr>
          <w:tblHeader/>
          <w:tblCellSpacing w:w="15" w:type="dxa"/>
          <w:jc w:val="center"/>
        </w:trPr>
        <w:tc>
          <w:tcPr>
            <w:tcW w:w="5265" w:type="dxa"/>
            <w:vMerge w:val="restart"/>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Машины</w:t>
            </w:r>
          </w:p>
        </w:tc>
        <w:tc>
          <w:tcPr>
            <w:tcW w:w="4215" w:type="dxa"/>
            <w:gridSpan w:val="3"/>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Масла</w:t>
            </w:r>
          </w:p>
        </w:tc>
        <w:tc>
          <w:tcPr>
            <w:tcW w:w="1320" w:type="dxa"/>
            <w:vMerge w:val="restart"/>
            <w:tcBorders>
              <w:top w:val="single" w:sz="8" w:space="0" w:color="auto"/>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Пластич-ные смазки</w:t>
            </w:r>
          </w:p>
        </w:tc>
      </w:tr>
      <w:tr w:rsidR="0097136B" w:rsidRPr="0097136B" w:rsidTr="0097136B">
        <w:trPr>
          <w:tblHeader/>
          <w:tblCellSpacing w:w="15" w:type="dxa"/>
          <w:jc w:val="center"/>
        </w:trPr>
        <w:tc>
          <w:tcPr>
            <w:tcW w:w="0" w:type="auto"/>
            <w:vMerge/>
            <w:tcBorders>
              <w:top w:val="single" w:sz="8" w:space="0" w:color="auto"/>
              <w:left w:val="single" w:sz="8" w:space="0" w:color="auto"/>
              <w:bottom w:val="nil"/>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моторные</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трансмис-сионные</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специаль-ные</w:t>
            </w:r>
          </w:p>
        </w:tc>
        <w:tc>
          <w:tcPr>
            <w:tcW w:w="0" w:type="auto"/>
            <w:vMerge/>
            <w:tcBorders>
              <w:top w:val="single" w:sz="8" w:space="0" w:color="auto"/>
              <w:left w:val="single" w:sz="8" w:space="0" w:color="auto"/>
              <w:bottom w:val="nil"/>
              <w:right w:val="single" w:sz="8" w:space="0" w:color="auto"/>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r>
      <w:tr w:rsidR="0097136B" w:rsidRPr="0097136B" w:rsidTr="0097136B">
        <w:trPr>
          <w:trHeight w:val="195"/>
          <w:tblCellSpacing w:w="15" w:type="dxa"/>
          <w:jc w:val="center"/>
        </w:trPr>
        <w:tc>
          <w:tcPr>
            <w:tcW w:w="526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ТРАКТОРЫ:</w:t>
            </w:r>
          </w:p>
        </w:tc>
        <w:tc>
          <w:tcPr>
            <w:tcW w:w="130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0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2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гусеничные</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4,9</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0,8</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0,08</w:t>
            </w:r>
          </w:p>
        </w:tc>
        <w:tc>
          <w:tcPr>
            <w:tcW w:w="13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0,04</w:t>
            </w:r>
          </w:p>
        </w:tc>
      </w:tr>
      <w:tr w:rsidR="0097136B" w:rsidRPr="0097136B" w:rsidTr="0097136B">
        <w:trPr>
          <w:trHeight w:val="195"/>
          <w:tblCellSpacing w:w="15" w:type="dxa"/>
          <w:jc w:val="center"/>
        </w:trPr>
        <w:tc>
          <w:tcPr>
            <w:tcW w:w="52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колесные</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0,9</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c>
          <w:tcPr>
            <w:tcW w:w="13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0,05</w:t>
            </w:r>
          </w:p>
        </w:tc>
      </w:tr>
      <w:tr w:rsidR="0097136B" w:rsidRPr="0097136B" w:rsidTr="0097136B">
        <w:trPr>
          <w:trHeight w:val="195"/>
          <w:tblCellSpacing w:w="15" w:type="dxa"/>
          <w:jc w:val="center"/>
        </w:trPr>
        <w:tc>
          <w:tcPr>
            <w:tcW w:w="52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трелевочные</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4,8</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0,5</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r>
      <w:tr w:rsidR="0097136B" w:rsidRPr="0097136B" w:rsidTr="0097136B">
        <w:trPr>
          <w:trHeight w:val="195"/>
          <w:tblCellSpacing w:w="15" w:type="dxa"/>
          <w:jc w:val="center"/>
        </w:trPr>
        <w:tc>
          <w:tcPr>
            <w:tcW w:w="526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ЭКСКАВАТОРЫ:</w:t>
            </w:r>
          </w:p>
        </w:tc>
        <w:tc>
          <w:tcPr>
            <w:tcW w:w="130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0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2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одноковшовые</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r>
      <w:tr w:rsidR="0097136B" w:rsidRPr="0097136B" w:rsidTr="0097136B">
        <w:trPr>
          <w:trHeight w:val="195"/>
          <w:tblCellSpacing w:w="15" w:type="dxa"/>
          <w:jc w:val="center"/>
        </w:trPr>
        <w:tc>
          <w:tcPr>
            <w:tcW w:w="52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непрерывного  действия</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4,6</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r>
      <w:tr w:rsidR="0097136B" w:rsidRPr="0097136B" w:rsidTr="0097136B">
        <w:trPr>
          <w:trHeight w:val="195"/>
          <w:tblCellSpacing w:w="15" w:type="dxa"/>
          <w:jc w:val="center"/>
        </w:trPr>
        <w:tc>
          <w:tcPr>
            <w:tcW w:w="526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КРАНЫ:</w:t>
            </w:r>
          </w:p>
        </w:tc>
        <w:tc>
          <w:tcPr>
            <w:tcW w:w="130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0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2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автомобильные и пневмоколесные</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2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гусеничные</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2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железнодорожные</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2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экскаваторные</w:t>
            </w:r>
          </w:p>
        </w:tc>
        <w:tc>
          <w:tcPr>
            <w:tcW w:w="13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5,4</w:t>
            </w:r>
          </w:p>
        </w:tc>
        <w:tc>
          <w:tcPr>
            <w:tcW w:w="14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c>
          <w:tcPr>
            <w:tcW w:w="13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r>
      <w:tr w:rsidR="0097136B" w:rsidRPr="0097136B" w:rsidTr="0097136B">
        <w:trPr>
          <w:trHeight w:val="195"/>
          <w:tblCellSpacing w:w="15" w:type="dxa"/>
          <w:jc w:val="center"/>
        </w:trPr>
        <w:tc>
          <w:tcPr>
            <w:tcW w:w="52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КАТКИ:</w:t>
            </w:r>
          </w:p>
        </w:tc>
        <w:tc>
          <w:tcPr>
            <w:tcW w:w="1305" w:type="dxa"/>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05" w:type="dxa"/>
            <w:tcBorders>
              <w:top w:val="nil"/>
              <w:left w:val="nil"/>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2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самоходные</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2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прицепные</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26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ПРОЧИЕ:</w:t>
            </w:r>
          </w:p>
        </w:tc>
        <w:tc>
          <w:tcPr>
            <w:tcW w:w="130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470"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05" w:type="dxa"/>
            <w:tcBorders>
              <w:top w:val="single" w:sz="8" w:space="0" w:color="auto"/>
              <w:left w:val="nil"/>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single" w:sz="8" w:space="0" w:color="auto"/>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2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трамбовочные машины</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2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бурильные машины</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2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скреперы</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5,3</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0,5</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r>
      <w:tr w:rsidR="0097136B" w:rsidRPr="0097136B" w:rsidTr="0097136B">
        <w:trPr>
          <w:trHeight w:val="195"/>
          <w:tblCellSpacing w:w="15" w:type="dxa"/>
          <w:jc w:val="center"/>
        </w:trPr>
        <w:tc>
          <w:tcPr>
            <w:tcW w:w="52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автогрейдеры</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4,9</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0,7</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0,5</w:t>
            </w:r>
          </w:p>
        </w:tc>
      </w:tr>
      <w:tr w:rsidR="0097136B" w:rsidRPr="0097136B" w:rsidTr="0097136B">
        <w:trPr>
          <w:trHeight w:val="195"/>
          <w:tblCellSpacing w:w="15" w:type="dxa"/>
          <w:jc w:val="center"/>
        </w:trPr>
        <w:tc>
          <w:tcPr>
            <w:tcW w:w="52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бульдозеры</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2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краны - трубоукладчики</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5,1</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95"/>
          <w:tblCellSpacing w:w="15" w:type="dxa"/>
          <w:jc w:val="center"/>
        </w:trPr>
        <w:tc>
          <w:tcPr>
            <w:tcW w:w="526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компрессоры</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c>
          <w:tcPr>
            <w:tcW w:w="147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0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rHeight w:val="180"/>
          <w:tblCellSpacing w:w="15" w:type="dxa"/>
          <w:jc w:val="center"/>
        </w:trPr>
        <w:tc>
          <w:tcPr>
            <w:tcW w:w="526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вышки телескопические</w:t>
            </w:r>
          </w:p>
        </w:tc>
        <w:tc>
          <w:tcPr>
            <w:tcW w:w="13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3,9</w:t>
            </w:r>
          </w:p>
        </w:tc>
        <w:tc>
          <w:tcPr>
            <w:tcW w:w="147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0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32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Для автотранспортных средств и специальной техники, не указанных в таблице 14, нормы расхода смазочных материалов устанавливаются в соответствии с данными, приведенными в таблице 16.</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7136B" w:rsidRPr="0097136B" w:rsidTr="0097136B">
        <w:trPr>
          <w:tblCellSpacing w:w="15" w:type="dxa"/>
          <w:jc w:val="center"/>
        </w:trPr>
        <w:tc>
          <w:tcPr>
            <w:tcW w:w="1089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16 - Временные нормы расхода смазочных материалов</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298"/>
        <w:gridCol w:w="1636"/>
        <w:gridCol w:w="1636"/>
        <w:gridCol w:w="1710"/>
        <w:gridCol w:w="2055"/>
      </w:tblGrid>
      <w:tr w:rsidR="0097136B" w:rsidRPr="0097136B" w:rsidTr="0097136B">
        <w:trPr>
          <w:tblCellSpacing w:w="15" w:type="dxa"/>
          <w:jc w:val="center"/>
        </w:trPr>
        <w:tc>
          <w:tcPr>
            <w:tcW w:w="2535"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8130" w:type="dxa"/>
            <w:gridSpan w:val="4"/>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Нормы расхода смазочных материалов</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Вид смазочного</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материала</w:t>
            </w:r>
          </w:p>
        </w:tc>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Автотранс-портные средства, работающие на бензине или газовом топливе,</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л/100 л топлива</w:t>
            </w:r>
          </w:p>
        </w:tc>
        <w:tc>
          <w:tcPr>
            <w:tcW w:w="18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Автотранс-портные средства, работающие на дизельном топливе,</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л/100 л топлива</w:t>
            </w:r>
          </w:p>
        </w:tc>
        <w:tc>
          <w:tcPr>
            <w:tcW w:w="18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Внедорожные автотранс-портные средства и специальная техника, работающие на дизельном топливе,</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л/100 л топлива</w:t>
            </w:r>
          </w:p>
        </w:tc>
        <w:tc>
          <w:tcPr>
            <w:tcW w:w="1860"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Дорожно-строительная и другая специальная техника,</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 % к расходу топлива</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Моторные масла</w:t>
            </w:r>
          </w:p>
        </w:tc>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w:t>
            </w:r>
          </w:p>
        </w:tc>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3,2</w:t>
            </w:r>
          </w:p>
        </w:tc>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c>
          <w:tcPr>
            <w:tcW w:w="186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Трансмиссионные масла</w:t>
            </w:r>
          </w:p>
        </w:tc>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0,4</w:t>
            </w:r>
          </w:p>
        </w:tc>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0,5</w:t>
            </w:r>
          </w:p>
        </w:tc>
        <w:tc>
          <w:tcPr>
            <w:tcW w:w="186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0,75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Специальные масла</w:t>
            </w:r>
          </w:p>
        </w:tc>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w:t>
            </w:r>
          </w:p>
        </w:tc>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c>
          <w:tcPr>
            <w:tcW w:w="186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0,10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Пластичные смазки</w:t>
            </w:r>
          </w:p>
        </w:tc>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w:t>
            </w:r>
          </w:p>
        </w:tc>
        <w:tc>
          <w:tcPr>
            <w:tcW w:w="18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w:t>
            </w:r>
          </w:p>
        </w:tc>
        <w:tc>
          <w:tcPr>
            <w:tcW w:w="186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0,50</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ru-RU"/>
        </w:rPr>
      </w:pPr>
      <w:r w:rsidRPr="0097136B">
        <w:rPr>
          <w:rFonts w:ascii="Georgia" w:eastAsia="Times New Roman" w:hAnsi="Georgia" w:cs="Times New Roman"/>
          <w:b/>
          <w:bCs/>
          <w:color w:val="000000"/>
          <w:sz w:val="24"/>
          <w:szCs w:val="24"/>
          <w:lang w:eastAsia="ru-RU"/>
        </w:rPr>
        <w:t>РАЗДЕЛ 2. ЭКСПЛУАТАЦИОННЫЕ СРОКИ СЛУЖБЫ АККУМУЛЯТОРНЫХ БАТАРЕЙ И НОРМЫ ПРОБЕГА АВТОМОБИЛЬНЫХ ШИН</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lastRenderedPageBreak/>
        <w:t> </w:t>
      </w:r>
    </w:p>
    <w:p w:rsidR="0097136B" w:rsidRPr="0097136B" w:rsidRDefault="0097136B" w:rsidP="0097136B">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ru-RU"/>
        </w:rPr>
      </w:pPr>
      <w:r w:rsidRPr="0097136B">
        <w:rPr>
          <w:rFonts w:ascii="Georgia" w:eastAsia="Times New Roman" w:hAnsi="Georgia" w:cs="Times New Roman"/>
          <w:b/>
          <w:bCs/>
          <w:color w:val="000000"/>
          <w:sz w:val="24"/>
          <w:szCs w:val="24"/>
          <w:lang w:eastAsia="ru-RU"/>
        </w:rPr>
        <w:t>Глава 1. ЭКСПЛУАТАЦИОННЫЕ СРОКИ СЛУЖБЫ АККУМУЛЯТОРНЫХ БАТАРЕЙ</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21. Помимо гарантийных норм для аккумуляторных батарей устанавливаются эксплуатационные сроки службы, по истечении которых допускается производить их списание в случае непригодности к дальнейшей эксплуатации.</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В пункт 22 внесены изменения в соответствии с </w:t>
      </w:r>
      <w:r w:rsidRPr="0097136B">
        <w:rPr>
          <w:rFonts w:ascii="Georgia" w:eastAsia="Times New Roman" w:hAnsi="Georgia" w:cs="Times New Roman"/>
          <w:b/>
          <w:bCs/>
          <w:color w:val="000000"/>
          <w:sz w:val="24"/>
          <w:szCs w:val="24"/>
          <w:u w:val="single"/>
          <w:lang w:eastAsia="ru-RU"/>
        </w:rPr>
        <w:t>совместным приказом</w:t>
      </w:r>
      <w:r w:rsidRPr="0097136B">
        <w:rPr>
          <w:rFonts w:ascii="Georgia" w:eastAsia="Times New Roman" w:hAnsi="Georgia" w:cs="Times New Roman"/>
          <w:i/>
          <w:iCs/>
          <w:color w:val="000000"/>
          <w:sz w:val="24"/>
          <w:szCs w:val="24"/>
          <w:lang w:eastAsia="ru-RU"/>
        </w:rPr>
        <w:t> Министра транспорта и коммуникаций РК от 28.10.07 г. № 225 и Министра энергетики и минеральных ресурсов РК от 28.10.07 г. № 240 (</w:t>
      </w:r>
      <w:r w:rsidRPr="0097136B">
        <w:rPr>
          <w:rFonts w:ascii="Georgia" w:eastAsia="Times New Roman" w:hAnsi="Georgia" w:cs="Times New Roman"/>
          <w:b/>
          <w:bCs/>
          <w:color w:val="000000"/>
          <w:sz w:val="24"/>
          <w:szCs w:val="24"/>
          <w:u w:val="single"/>
          <w:lang w:eastAsia="ru-RU"/>
        </w:rPr>
        <w:t>см. стар. ред.</w:t>
      </w:r>
      <w:r w:rsidRPr="0097136B">
        <w:rPr>
          <w:rFonts w:ascii="Georgia" w:eastAsia="Times New Roman" w:hAnsi="Georgia" w:cs="Times New Roman"/>
          <w:i/>
          <w:iCs/>
          <w:color w:val="000000"/>
          <w:sz w:val="24"/>
          <w:szCs w:val="24"/>
          <w:lang w:eastAsia="ru-RU"/>
        </w:rPr>
        <w:t>)</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22. Эксплуатационные сроки службы определяются интенсивностью работы аккумуляторных батарей и определяются согласно данным, приведенным в таблице 17 и п. 23. настоящих Правил.</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Срок службы аккумуляторных батарей снижается:</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на 20% в климатической зоне «А»;</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на 15% в климатической зоне «В»;</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на 10% при использовании на автомобилях и тягачах аэродромного обслуживания.</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Срок хранения аккумуляторных батарей в сухом виде (не залитых электролитом) устанавливается не более трех лет.</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7136B" w:rsidRPr="0097136B" w:rsidTr="0097136B">
        <w:trPr>
          <w:tblCellSpacing w:w="15" w:type="dxa"/>
          <w:jc w:val="center"/>
        </w:trPr>
        <w:tc>
          <w:tcPr>
            <w:tcW w:w="1089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17 – Эксплуатационные сроки службы аккумуляторных батарей</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550"/>
        <w:gridCol w:w="2936"/>
        <w:gridCol w:w="2849"/>
      </w:tblGrid>
      <w:tr w:rsidR="0097136B" w:rsidRPr="0097136B" w:rsidTr="0097136B">
        <w:trPr>
          <w:tblCellSpacing w:w="15" w:type="dxa"/>
          <w:jc w:val="center"/>
        </w:trPr>
        <w:tc>
          <w:tcPr>
            <w:tcW w:w="4050"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6600" w:type="dxa"/>
            <w:gridSpan w:val="2"/>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Показатели наработки</w:t>
            </w:r>
          </w:p>
        </w:tc>
      </w:tr>
      <w:tr w:rsidR="0097136B" w:rsidRPr="0097136B" w:rsidTr="0097136B">
        <w:trPr>
          <w:tblCellSpacing w:w="15" w:type="dxa"/>
          <w:jc w:val="center"/>
        </w:trPr>
        <w:tc>
          <w:tcPr>
            <w:tcW w:w="4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Минимальный срок службы Т, месяцев</w:t>
            </w:r>
          </w:p>
        </w:tc>
        <w:tc>
          <w:tcPr>
            <w:tcW w:w="35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пробег L,</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не более тыс. км</w:t>
            </w:r>
          </w:p>
        </w:tc>
        <w:tc>
          <w:tcPr>
            <w:tcW w:w="2850"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время работы t,</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не более моточасов</w:t>
            </w:r>
          </w:p>
        </w:tc>
      </w:tr>
      <w:tr w:rsidR="0097136B" w:rsidRPr="0097136B" w:rsidTr="0097136B">
        <w:trPr>
          <w:tblCellSpacing w:w="15" w:type="dxa"/>
          <w:jc w:val="center"/>
        </w:trPr>
        <w:tc>
          <w:tcPr>
            <w:tcW w:w="10890" w:type="dxa"/>
            <w:gridSpan w:val="3"/>
            <w:tcBorders>
              <w:top w:val="nil"/>
              <w:left w:val="single" w:sz="8" w:space="0" w:color="auto"/>
              <w:bottom w:val="nil"/>
              <w:right w:val="single" w:sz="8" w:space="0" w:color="auto"/>
            </w:tcBorders>
            <w:tcMar>
              <w:top w:w="0" w:type="dxa"/>
              <w:left w:w="115" w:type="dxa"/>
              <w:bottom w:w="0" w:type="dxa"/>
              <w:right w:w="115"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Обычные аккумуляторные батареи</w:t>
            </w:r>
          </w:p>
        </w:tc>
      </w:tr>
      <w:tr w:rsidR="0097136B" w:rsidRPr="0097136B" w:rsidTr="0097136B">
        <w:trPr>
          <w:tblCellSpacing w:w="15" w:type="dxa"/>
          <w:jc w:val="center"/>
        </w:trPr>
        <w:tc>
          <w:tcPr>
            <w:tcW w:w="4050"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w:t>
            </w:r>
          </w:p>
        </w:tc>
        <w:tc>
          <w:tcPr>
            <w:tcW w:w="3510" w:type="dxa"/>
            <w:tcBorders>
              <w:top w:val="single" w:sz="8" w:space="0" w:color="auto"/>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c>
          <w:tcPr>
            <w:tcW w:w="2850" w:type="dxa"/>
            <w:tcBorders>
              <w:top w:val="single" w:sz="8" w:space="0" w:color="auto"/>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r>
      <w:tr w:rsidR="0097136B" w:rsidRPr="0097136B" w:rsidTr="0097136B">
        <w:trPr>
          <w:tblCellSpacing w:w="15" w:type="dxa"/>
          <w:jc w:val="center"/>
        </w:trPr>
        <w:tc>
          <w:tcPr>
            <w:tcW w:w="405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w:t>
            </w:r>
          </w:p>
        </w:tc>
        <w:tc>
          <w:tcPr>
            <w:tcW w:w="351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c>
          <w:tcPr>
            <w:tcW w:w="2850"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3000</w:t>
            </w:r>
          </w:p>
        </w:tc>
      </w:tr>
      <w:tr w:rsidR="0097136B" w:rsidRPr="0097136B" w:rsidTr="0097136B">
        <w:trPr>
          <w:tblCellSpacing w:w="15" w:type="dxa"/>
          <w:jc w:val="center"/>
        </w:trPr>
        <w:tc>
          <w:tcPr>
            <w:tcW w:w="10890" w:type="dxa"/>
            <w:gridSpan w:val="3"/>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Необслуживаемые аккумуляторные батареи</w:t>
            </w:r>
          </w:p>
        </w:tc>
      </w:tr>
      <w:tr w:rsidR="0097136B" w:rsidRPr="0097136B" w:rsidTr="0097136B">
        <w:trPr>
          <w:tblCellSpacing w:w="15" w:type="dxa"/>
          <w:jc w:val="center"/>
        </w:trPr>
        <w:tc>
          <w:tcPr>
            <w:tcW w:w="405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48</w:t>
            </w:r>
          </w:p>
        </w:tc>
        <w:tc>
          <w:tcPr>
            <w:tcW w:w="351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w:t>
            </w:r>
          </w:p>
        </w:tc>
        <w:tc>
          <w:tcPr>
            <w:tcW w:w="2850"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4000</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lastRenderedPageBreak/>
        <w:t>23. Промежуточные значения минимальных сроков эксплуатации обслуживаемых (обычных) аккумуляторных батарей допускается определять по формуле:</w:t>
      </w:r>
    </w:p>
    <w:p w:rsidR="0097136B" w:rsidRPr="0097136B" w:rsidRDefault="0097136B" w:rsidP="0097136B">
      <w:pPr>
        <w:shd w:val="clear" w:color="auto" w:fill="FFFFFF"/>
        <w:spacing w:before="100" w:beforeAutospacing="1" w:after="100" w:afterAutospacing="1" w:line="240" w:lineRule="auto"/>
        <w:jc w:val="right"/>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T</w:t>
      </w:r>
      <w:r w:rsidRPr="0097136B">
        <w:rPr>
          <w:rFonts w:ascii="Georgia" w:eastAsia="Times New Roman" w:hAnsi="Georgia" w:cs="Times New Roman"/>
          <w:color w:val="000000"/>
          <w:sz w:val="24"/>
          <w:szCs w:val="24"/>
          <w:vertAlign w:val="subscript"/>
          <w:lang w:eastAsia="ru-RU"/>
        </w:rPr>
        <w:t>min</w:t>
      </w:r>
      <w:r w:rsidRPr="0097136B">
        <w:rPr>
          <w:rFonts w:ascii="Georgia" w:eastAsia="Times New Roman" w:hAnsi="Georgia" w:cs="Times New Roman"/>
          <w:color w:val="000000"/>
          <w:sz w:val="24"/>
          <w:szCs w:val="24"/>
          <w:lang w:eastAsia="ru-RU"/>
        </w:rPr>
        <w:t> = 42 – L</w:t>
      </w:r>
      <w:r w:rsidRPr="0097136B">
        <w:rPr>
          <w:rFonts w:ascii="Georgia" w:eastAsia="Times New Roman" w:hAnsi="Georgia" w:cs="Times New Roman"/>
          <w:color w:val="000000"/>
          <w:sz w:val="24"/>
          <w:szCs w:val="24"/>
          <w:vertAlign w:val="subscript"/>
          <w:lang w:eastAsia="ru-RU"/>
        </w:rPr>
        <w:t>ф</w:t>
      </w:r>
      <w:r w:rsidRPr="0097136B">
        <w:rPr>
          <w:rFonts w:ascii="Georgia" w:eastAsia="Times New Roman" w:hAnsi="Georgia" w:cs="Times New Roman"/>
          <w:color w:val="000000"/>
          <w:sz w:val="24"/>
          <w:szCs w:val="24"/>
          <w:lang w:eastAsia="ru-RU"/>
        </w:rPr>
        <w:t>/5 ,                                              (8)</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а необслуживаемых аккумуляторных батарей - по формуле:</w:t>
      </w:r>
    </w:p>
    <w:p w:rsidR="0097136B" w:rsidRPr="0097136B" w:rsidRDefault="0097136B" w:rsidP="0097136B">
      <w:pPr>
        <w:shd w:val="clear" w:color="auto" w:fill="FFFFFF"/>
        <w:spacing w:before="100" w:beforeAutospacing="1" w:after="100" w:afterAutospacing="1" w:line="240" w:lineRule="auto"/>
        <w:jc w:val="right"/>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T</w:t>
      </w:r>
      <w:r w:rsidRPr="0097136B">
        <w:rPr>
          <w:rFonts w:ascii="Georgia" w:eastAsia="Times New Roman" w:hAnsi="Georgia" w:cs="Times New Roman"/>
          <w:color w:val="000000"/>
          <w:sz w:val="24"/>
          <w:szCs w:val="24"/>
          <w:vertAlign w:val="subscript"/>
          <w:lang w:eastAsia="ru-RU"/>
        </w:rPr>
        <w:t>min</w:t>
      </w:r>
      <w:r w:rsidRPr="0097136B">
        <w:rPr>
          <w:rFonts w:ascii="Georgia" w:eastAsia="Times New Roman" w:hAnsi="Georgia" w:cs="Times New Roman"/>
          <w:color w:val="000000"/>
          <w:sz w:val="24"/>
          <w:szCs w:val="24"/>
          <w:lang w:eastAsia="ru-RU"/>
        </w:rPr>
        <w:t> = 98 – L</w:t>
      </w:r>
      <w:r w:rsidRPr="0097136B">
        <w:rPr>
          <w:rFonts w:ascii="Georgia" w:eastAsia="Times New Roman" w:hAnsi="Georgia" w:cs="Times New Roman"/>
          <w:color w:val="000000"/>
          <w:sz w:val="24"/>
          <w:szCs w:val="24"/>
          <w:vertAlign w:val="subscript"/>
          <w:lang w:eastAsia="ru-RU"/>
        </w:rPr>
        <w:t>ф</w:t>
      </w:r>
      <w:r w:rsidRPr="0097136B">
        <w:rPr>
          <w:rFonts w:ascii="Georgia" w:eastAsia="Times New Roman" w:hAnsi="Georgia" w:cs="Times New Roman"/>
          <w:color w:val="000000"/>
          <w:sz w:val="24"/>
          <w:szCs w:val="24"/>
          <w:lang w:eastAsia="ru-RU"/>
        </w:rPr>
        <w:t>/2 ,                                               (9)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718"/>
        <w:gridCol w:w="530"/>
        <w:gridCol w:w="212"/>
        <w:gridCol w:w="7895"/>
      </w:tblGrid>
      <w:tr w:rsidR="0097136B" w:rsidRPr="0097136B" w:rsidTr="0097136B">
        <w:trPr>
          <w:tblCellSpacing w:w="15" w:type="dxa"/>
          <w:jc w:val="center"/>
        </w:trPr>
        <w:tc>
          <w:tcPr>
            <w:tcW w:w="72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где:</w:t>
            </w:r>
          </w:p>
        </w:tc>
        <w:tc>
          <w:tcPr>
            <w:tcW w:w="5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L</w:t>
            </w:r>
            <w:r w:rsidRPr="0097136B">
              <w:rPr>
                <w:rFonts w:ascii="Times New Roman" w:eastAsia="Times New Roman" w:hAnsi="Times New Roman" w:cs="Times New Roman"/>
                <w:sz w:val="24"/>
                <w:szCs w:val="24"/>
                <w:vertAlign w:val="subscript"/>
                <w:lang w:eastAsia="ru-RU"/>
              </w:rPr>
              <w:t>ф</w:t>
            </w:r>
          </w:p>
        </w:tc>
        <w:tc>
          <w:tcPr>
            <w:tcW w:w="19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t>
            </w:r>
          </w:p>
        </w:tc>
        <w:tc>
          <w:tcPr>
            <w:tcW w:w="898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фактическое значение наработки аккумуляторной батареи в тыс. км пробега.</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ru-RU"/>
        </w:rPr>
      </w:pPr>
      <w:r w:rsidRPr="0097136B">
        <w:rPr>
          <w:rFonts w:ascii="Georgia" w:eastAsia="Times New Roman" w:hAnsi="Georgia" w:cs="Times New Roman"/>
          <w:b/>
          <w:bCs/>
          <w:color w:val="000000"/>
          <w:sz w:val="24"/>
          <w:szCs w:val="24"/>
          <w:lang w:eastAsia="ru-RU"/>
        </w:rPr>
        <w:t>Глава 2. ЭКСПЛУАТАЦИОННЫЕ НОРМЫ ПРОБЕГА АВТОМОБИЛЬНЫХ ШИН</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24. Помимо гарантийных, для автомобильных шин устанавливаются эксплуатационные нормы пробега, в течении которого должны обеспечиваться условия безопасной эксплуатации автотранспортных средств и специальной техники согласно Правилам дорожного движения Республики Казахстан и Правилам технической эксплуатации соответствующей техники.</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По достижении эксплуатационной нормы пробега допускается производить восстановление протектора шины или, в случае непригодности к дальнейшей эксплуатации, шина подлежит списанию.</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25. Под эксплуатационной нормой подразумевается пробег шины в километрах (или наработка в часах) до снятия с транспортного средства по одной из следующих причин:</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1)      износ рисунка протектора достиг минимально допустимой высоты или появления индикаторов износа;</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2)      возникли дефекты производственного или эксплуатационного характера, которые исключают возможность дальнейшей эксплуатации шины по условиям обеспечения безопасности.</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26. В таблицах 18 и 19 приведены эксплуатационные нормы пробега (наработки) шин базовых моделей автомобилей и специальной техники различного типа для I и II категорий эксплуатации</w:t>
      </w:r>
      <w:r w:rsidRPr="0097136B">
        <w:rPr>
          <w:rFonts w:ascii="Georgia" w:eastAsia="Times New Roman" w:hAnsi="Georgia" w:cs="Times New Roman"/>
          <w:b/>
          <w:bCs/>
          <w:color w:val="000000"/>
          <w:sz w:val="24"/>
          <w:szCs w:val="24"/>
          <w:u w:val="single"/>
          <w:vertAlign w:val="superscript"/>
          <w:lang w:eastAsia="ru-RU"/>
        </w:rPr>
        <w:t>*</w:t>
      </w:r>
      <w:r w:rsidRPr="0097136B">
        <w:rPr>
          <w:rFonts w:ascii="Georgia" w:eastAsia="Times New Roman" w:hAnsi="Georgia" w:cs="Times New Roman"/>
          <w:color w:val="000000"/>
          <w:sz w:val="24"/>
          <w:szCs w:val="24"/>
          <w:lang w:eastAsia="ru-RU"/>
        </w:rPr>
        <w:t> в климатических условиях Республики Казахстан.</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793"/>
        <w:gridCol w:w="7562"/>
      </w:tblGrid>
      <w:tr w:rsidR="0097136B" w:rsidRPr="0097136B" w:rsidTr="0097136B">
        <w:trPr>
          <w:tblCellSpacing w:w="15" w:type="dxa"/>
          <w:jc w:val="center"/>
        </w:trPr>
        <w:tc>
          <w:tcPr>
            <w:tcW w:w="193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18 -</w:t>
            </w:r>
          </w:p>
        </w:tc>
        <w:tc>
          <w:tcPr>
            <w:tcW w:w="87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Эксплуатационные нормы пробега автомобильных шин</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343"/>
        <w:gridCol w:w="1727"/>
        <w:gridCol w:w="2627"/>
        <w:gridCol w:w="2638"/>
      </w:tblGrid>
      <w:tr w:rsidR="0097136B" w:rsidRPr="0097136B" w:rsidTr="0097136B">
        <w:trPr>
          <w:tblHeader/>
          <w:tblCellSpacing w:w="15" w:type="dxa"/>
          <w:jc w:val="center"/>
        </w:trPr>
        <w:tc>
          <w:tcPr>
            <w:tcW w:w="253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Размер шины</w:t>
            </w:r>
          </w:p>
        </w:tc>
        <w:tc>
          <w:tcPr>
            <w:tcW w:w="18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Конструкция шины</w:t>
            </w:r>
          </w:p>
        </w:tc>
        <w:tc>
          <w:tcPr>
            <w:tcW w:w="33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 шины</w:t>
            </w:r>
          </w:p>
        </w:tc>
        <w:tc>
          <w:tcPr>
            <w:tcW w:w="241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Эксплуатационная норма пробега, тыс. км</w:t>
            </w:r>
          </w:p>
        </w:tc>
      </w:tr>
      <w:tr w:rsidR="0097136B" w:rsidRPr="0097136B" w:rsidTr="0097136B">
        <w:trPr>
          <w:tblCellSpacing w:w="15" w:type="dxa"/>
          <w:jc w:val="center"/>
        </w:trPr>
        <w:tc>
          <w:tcPr>
            <w:tcW w:w="10890" w:type="dxa"/>
            <w:gridSpan w:val="4"/>
            <w:tcBorders>
              <w:top w:val="nil"/>
              <w:left w:val="single" w:sz="8" w:space="0" w:color="auto"/>
              <w:bottom w:val="single" w:sz="8" w:space="0" w:color="auto"/>
              <w:right w:val="single" w:sz="8" w:space="0" w:color="auto"/>
            </w:tcBorders>
            <w:tcMar>
              <w:top w:w="0" w:type="dxa"/>
              <w:left w:w="115" w:type="dxa"/>
              <w:bottom w:w="0" w:type="dxa"/>
              <w:right w:w="115"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ЛЕГКОВЫЕ  АВТОМОБИЛИ</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155/70 R13</w:t>
            </w:r>
          </w:p>
        </w:tc>
        <w:tc>
          <w:tcPr>
            <w:tcW w:w="1890" w:type="dxa"/>
            <w:vMerge w:val="restart"/>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Радиальные</w:t>
            </w: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Бл-85-1</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165/80 R13</w:t>
            </w:r>
          </w:p>
        </w:tc>
        <w:tc>
          <w:tcPr>
            <w:tcW w:w="0" w:type="auto"/>
            <w:vMerge/>
            <w:tcBorders>
              <w:top w:val="nil"/>
              <w:left w:val="single" w:sz="8" w:space="0" w:color="auto"/>
              <w:bottom w:val="nil"/>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Мц-166</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165/80 R14</w:t>
            </w:r>
          </w:p>
        </w:tc>
        <w:tc>
          <w:tcPr>
            <w:tcW w:w="0" w:type="auto"/>
            <w:vMerge/>
            <w:tcBorders>
              <w:top w:val="nil"/>
              <w:left w:val="single" w:sz="8" w:space="0" w:color="auto"/>
              <w:bottom w:val="nil"/>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М-180</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175/70 R13</w:t>
            </w:r>
          </w:p>
        </w:tc>
        <w:tc>
          <w:tcPr>
            <w:tcW w:w="0" w:type="auto"/>
            <w:vMerge/>
            <w:tcBorders>
              <w:top w:val="nil"/>
              <w:left w:val="single" w:sz="8" w:space="0" w:color="auto"/>
              <w:bottom w:val="nil"/>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БЛ-85-1</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175/80 R16</w:t>
            </w:r>
          </w:p>
        </w:tc>
        <w:tc>
          <w:tcPr>
            <w:tcW w:w="0" w:type="auto"/>
            <w:vMerge/>
            <w:tcBorders>
              <w:top w:val="nil"/>
              <w:left w:val="single" w:sz="8" w:space="0" w:color="auto"/>
              <w:bottom w:val="nil"/>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Мц-183Я</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175 R16С</w:t>
            </w:r>
          </w:p>
        </w:tc>
        <w:tc>
          <w:tcPr>
            <w:tcW w:w="0" w:type="auto"/>
            <w:vMerge/>
            <w:tcBorders>
              <w:top w:val="nil"/>
              <w:left w:val="single" w:sz="8" w:space="0" w:color="auto"/>
              <w:bottom w:val="nil"/>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ДП-101</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185/65 R14</w:t>
            </w:r>
          </w:p>
        </w:tc>
        <w:tc>
          <w:tcPr>
            <w:tcW w:w="0" w:type="auto"/>
            <w:vMerge/>
            <w:tcBorders>
              <w:top w:val="nil"/>
              <w:left w:val="single" w:sz="8" w:space="0" w:color="auto"/>
              <w:bottom w:val="nil"/>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БЦ-5</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185/65 R14</w:t>
            </w:r>
          </w:p>
        </w:tc>
        <w:tc>
          <w:tcPr>
            <w:tcW w:w="0" w:type="auto"/>
            <w:vMerge/>
            <w:tcBorders>
              <w:top w:val="nil"/>
              <w:left w:val="single" w:sz="8" w:space="0" w:color="auto"/>
              <w:bottom w:val="nil"/>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М-198; М-199; М-200</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185/75 R16С</w:t>
            </w:r>
          </w:p>
        </w:tc>
        <w:tc>
          <w:tcPr>
            <w:tcW w:w="0" w:type="auto"/>
            <w:vMerge/>
            <w:tcBorders>
              <w:top w:val="nil"/>
              <w:left w:val="single" w:sz="8" w:space="0" w:color="auto"/>
              <w:bottom w:val="nil"/>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БЦ-24</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185/80 R15С</w:t>
            </w:r>
          </w:p>
        </w:tc>
        <w:tc>
          <w:tcPr>
            <w:tcW w:w="0" w:type="auto"/>
            <w:vMerge/>
            <w:tcBorders>
              <w:top w:val="nil"/>
              <w:left w:val="single" w:sz="8" w:space="0" w:color="auto"/>
              <w:bottom w:val="nil"/>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М-243</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185/82 R15С</w:t>
            </w:r>
          </w:p>
        </w:tc>
        <w:tc>
          <w:tcPr>
            <w:tcW w:w="0" w:type="auto"/>
            <w:vMerge/>
            <w:tcBorders>
              <w:top w:val="nil"/>
              <w:left w:val="single" w:sz="8" w:space="0" w:color="auto"/>
              <w:bottom w:val="nil"/>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Я-288</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195/65 R15С</w:t>
            </w:r>
          </w:p>
        </w:tc>
        <w:tc>
          <w:tcPr>
            <w:tcW w:w="0" w:type="auto"/>
            <w:vMerge/>
            <w:tcBorders>
              <w:top w:val="nil"/>
              <w:left w:val="single" w:sz="8" w:space="0" w:color="auto"/>
              <w:bottom w:val="nil"/>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БЦ-3</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205/70 R14</w:t>
            </w:r>
          </w:p>
        </w:tc>
        <w:tc>
          <w:tcPr>
            <w:tcW w:w="0" w:type="auto"/>
            <w:vMerge/>
            <w:tcBorders>
              <w:top w:val="nil"/>
              <w:left w:val="single" w:sz="8" w:space="0" w:color="auto"/>
              <w:bottom w:val="nil"/>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БЦ-1, БЦИД-220</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6,15-13</w:t>
            </w:r>
          </w:p>
        </w:tc>
        <w:tc>
          <w:tcPr>
            <w:tcW w:w="1890" w:type="dxa"/>
            <w:vMerge w:val="restart"/>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Диагональные</w:t>
            </w: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И-151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6,40-13С</w:t>
            </w:r>
          </w:p>
        </w:tc>
        <w:tc>
          <w:tcPr>
            <w:tcW w:w="0" w:type="auto"/>
            <w:vMerge/>
            <w:tcBorders>
              <w:top w:val="single" w:sz="8" w:space="0" w:color="auto"/>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М-100</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6,45-13</w:t>
            </w:r>
          </w:p>
        </w:tc>
        <w:tc>
          <w:tcPr>
            <w:tcW w:w="0" w:type="auto"/>
            <w:vMerge/>
            <w:tcBorders>
              <w:top w:val="single" w:sz="8" w:space="0" w:color="auto"/>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130А, М-145</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6,95-16</w:t>
            </w:r>
          </w:p>
        </w:tc>
        <w:tc>
          <w:tcPr>
            <w:tcW w:w="0" w:type="auto"/>
            <w:vMerge/>
            <w:tcBorders>
              <w:top w:val="single" w:sz="8" w:space="0" w:color="auto"/>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ВЛИ-5</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6,50-16С</w:t>
            </w:r>
          </w:p>
        </w:tc>
        <w:tc>
          <w:tcPr>
            <w:tcW w:w="0" w:type="auto"/>
            <w:vMerge/>
            <w:tcBorders>
              <w:top w:val="single" w:sz="8" w:space="0" w:color="auto"/>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Я-101, Я-248</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7,35-14</w:t>
            </w:r>
          </w:p>
        </w:tc>
        <w:tc>
          <w:tcPr>
            <w:tcW w:w="0" w:type="auto"/>
            <w:vMerge/>
            <w:tcBorders>
              <w:top w:val="single" w:sz="8" w:space="0" w:color="auto"/>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ИД-195</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8,40-15  (215/90 15С)</w:t>
            </w:r>
          </w:p>
        </w:tc>
        <w:tc>
          <w:tcPr>
            <w:tcW w:w="0" w:type="auto"/>
            <w:vMerge/>
            <w:tcBorders>
              <w:top w:val="single" w:sz="8" w:space="0" w:color="auto"/>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Я-192, Я-245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blCellSpacing w:w="15" w:type="dxa"/>
          <w:jc w:val="center"/>
        </w:trPr>
        <w:tc>
          <w:tcPr>
            <w:tcW w:w="10890" w:type="dxa"/>
            <w:gridSpan w:val="4"/>
            <w:tcBorders>
              <w:top w:val="nil"/>
              <w:left w:val="single" w:sz="8" w:space="0" w:color="auto"/>
              <w:bottom w:val="single" w:sz="8" w:space="0" w:color="auto"/>
              <w:right w:val="single" w:sz="8" w:space="0" w:color="auto"/>
            </w:tcBorders>
            <w:tcMar>
              <w:top w:w="0" w:type="dxa"/>
              <w:left w:w="115" w:type="dxa"/>
              <w:bottom w:w="0" w:type="dxa"/>
              <w:right w:w="115"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АВТОБУСЫ  МАЛОЙ  ПАССАЖИРОВМЕСТИМОСТИ</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155/70 R13</w:t>
            </w:r>
          </w:p>
        </w:tc>
        <w:tc>
          <w:tcPr>
            <w:tcW w:w="1890" w:type="dxa"/>
            <w:vMerge w:val="restart"/>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Радиальные</w:t>
            </w: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Бл-85-1</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165/80 R14</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М-180</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175/70 R13</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БЛ-85-1</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175 R16С</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ДП-101</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185/65 R14</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БЦ-5</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185/65 R14</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М-198; М-199; М-200</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185/75 R16С</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БЦ-24</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185/80 R15С</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М-243</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185/82 R15С</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Я-288</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195/65 R15С</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БЦ-3</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205/70 R14</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БЦ-1, БЦИД-220</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6,15-13</w:t>
            </w:r>
          </w:p>
        </w:tc>
        <w:tc>
          <w:tcPr>
            <w:tcW w:w="1890" w:type="dxa"/>
            <w:vMerge w:val="restart"/>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Диагональные</w:t>
            </w: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И-151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6,40-13С</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М-100</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6,45-13</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130А, М-145</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6,95-16</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ВЛИ-5</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6,50-16С</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Я-101, Я-248</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blCellSpacing w:w="15" w:type="dxa"/>
          <w:jc w:val="center"/>
        </w:trPr>
        <w:tc>
          <w:tcPr>
            <w:tcW w:w="25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7,35-14</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ИД-195</w:t>
            </w:r>
          </w:p>
        </w:tc>
        <w:tc>
          <w:tcPr>
            <w:tcW w:w="241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blCellSpacing w:w="15" w:type="dxa"/>
          <w:jc w:val="center"/>
        </w:trPr>
        <w:tc>
          <w:tcPr>
            <w:tcW w:w="253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8,40-15 (215/90 15С)</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Я-192, Я-245 </w:t>
            </w:r>
          </w:p>
        </w:tc>
        <w:tc>
          <w:tcPr>
            <w:tcW w:w="241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blCellSpacing w:w="15" w:type="dxa"/>
          <w:jc w:val="center"/>
        </w:trPr>
        <w:tc>
          <w:tcPr>
            <w:tcW w:w="10890" w:type="dxa"/>
            <w:gridSpan w:val="4"/>
            <w:tcBorders>
              <w:top w:val="nil"/>
              <w:left w:val="single" w:sz="8" w:space="0" w:color="auto"/>
              <w:bottom w:val="single" w:sz="8" w:space="0" w:color="auto"/>
              <w:right w:val="single" w:sz="8" w:space="0" w:color="auto"/>
            </w:tcBorders>
            <w:tcMar>
              <w:top w:w="0" w:type="dxa"/>
              <w:left w:w="115" w:type="dxa"/>
              <w:bottom w:w="0" w:type="dxa"/>
              <w:right w:w="115"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АВТОБУСЫ  СРЕДНЕЙ  ПАССАЖИРОВМЕСТИМОСТИ</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7,50 R20</w:t>
            </w:r>
          </w:p>
        </w:tc>
        <w:tc>
          <w:tcPr>
            <w:tcW w:w="1890" w:type="dxa"/>
            <w:vMerge w:val="restart"/>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Радиальные</w:t>
            </w: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И-196</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blCellSpacing w:w="15" w:type="dxa"/>
          <w:jc w:val="center"/>
        </w:trPr>
        <w:tc>
          <w:tcPr>
            <w:tcW w:w="25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8,25 R20</w:t>
            </w:r>
          </w:p>
        </w:tc>
        <w:tc>
          <w:tcPr>
            <w:tcW w:w="0" w:type="auto"/>
            <w:vMerge/>
            <w:tcBorders>
              <w:top w:val="nil"/>
              <w:left w:val="single" w:sz="8" w:space="0" w:color="auto"/>
              <w:bottom w:val="nil"/>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К-55А, КИ-55А</w:t>
            </w:r>
          </w:p>
        </w:tc>
        <w:tc>
          <w:tcPr>
            <w:tcW w:w="241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95</w:t>
            </w:r>
          </w:p>
        </w:tc>
      </w:tr>
      <w:tr w:rsidR="0097136B" w:rsidRPr="0097136B" w:rsidTr="0097136B">
        <w:trPr>
          <w:tblCellSpacing w:w="15" w:type="dxa"/>
          <w:jc w:val="center"/>
        </w:trPr>
        <w:tc>
          <w:tcPr>
            <w:tcW w:w="253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8,25 R20</w:t>
            </w:r>
          </w:p>
        </w:tc>
        <w:tc>
          <w:tcPr>
            <w:tcW w:w="0" w:type="auto"/>
            <w:vMerge/>
            <w:tcBorders>
              <w:top w:val="nil"/>
              <w:left w:val="single" w:sz="8" w:space="0" w:color="auto"/>
              <w:bottom w:val="nil"/>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К-84, У-2</w:t>
            </w:r>
          </w:p>
        </w:tc>
        <w:tc>
          <w:tcPr>
            <w:tcW w:w="241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blCellSpacing w:w="15" w:type="dxa"/>
          <w:jc w:val="center"/>
        </w:trPr>
        <w:tc>
          <w:tcPr>
            <w:tcW w:w="253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8,25 R20</w:t>
            </w:r>
          </w:p>
        </w:tc>
        <w:tc>
          <w:tcPr>
            <w:tcW w:w="0" w:type="auto"/>
            <w:vMerge/>
            <w:tcBorders>
              <w:top w:val="nil"/>
              <w:left w:val="single" w:sz="8" w:space="0" w:color="auto"/>
              <w:bottom w:val="nil"/>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КИ-63</w:t>
            </w:r>
          </w:p>
        </w:tc>
        <w:tc>
          <w:tcPr>
            <w:tcW w:w="241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w:t>
            </w:r>
          </w:p>
        </w:tc>
      </w:tr>
      <w:tr w:rsidR="0097136B" w:rsidRPr="0097136B" w:rsidTr="0097136B">
        <w:trPr>
          <w:tblCellSpacing w:w="15" w:type="dxa"/>
          <w:jc w:val="center"/>
        </w:trPr>
        <w:tc>
          <w:tcPr>
            <w:tcW w:w="253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7,50-20</w:t>
            </w:r>
          </w:p>
        </w:tc>
        <w:tc>
          <w:tcPr>
            <w:tcW w:w="1890" w:type="dxa"/>
            <w:vMerge w:val="restart"/>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Диагональные</w:t>
            </w:r>
          </w:p>
        </w:tc>
        <w:tc>
          <w:tcPr>
            <w:tcW w:w="334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ИЯ-112А, МИ-173,</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МИ-173-1, Я-151</w:t>
            </w:r>
          </w:p>
        </w:tc>
        <w:tc>
          <w:tcPr>
            <w:tcW w:w="241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8,25-20</w:t>
            </w:r>
          </w:p>
        </w:tc>
        <w:tc>
          <w:tcPr>
            <w:tcW w:w="0" w:type="auto"/>
            <w:vMerge/>
            <w:tcBorders>
              <w:top w:val="single" w:sz="8" w:space="0" w:color="auto"/>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ИК-6АМ, ИК-6АН-1</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blCellSpacing w:w="15" w:type="dxa"/>
          <w:jc w:val="center"/>
        </w:trPr>
        <w:tc>
          <w:tcPr>
            <w:tcW w:w="10890" w:type="dxa"/>
            <w:gridSpan w:val="4"/>
            <w:tcBorders>
              <w:top w:val="nil"/>
              <w:left w:val="single" w:sz="8" w:space="0" w:color="auto"/>
              <w:bottom w:val="single" w:sz="8" w:space="0" w:color="auto"/>
              <w:right w:val="single" w:sz="8" w:space="0" w:color="auto"/>
            </w:tcBorders>
            <w:tcMar>
              <w:top w:w="0" w:type="dxa"/>
              <w:left w:w="115" w:type="dxa"/>
              <w:bottom w:w="0" w:type="dxa"/>
              <w:right w:w="115"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АВТОБУСЫ  БОЛЬШОЙ  ПАССАЖИРОВМЕСТИМОСТИ  ДЛЯ  ГОРОДСКИХ  ПЕРЕВОЗОК</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1890" w:type="dxa"/>
            <w:vMerge w:val="restart"/>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Радиальные</w:t>
            </w: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Barum</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БЦИ-185</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БЦИ-185</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Д-2М</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Д-3МА, И-281</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Д-4</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И-281, У-4, И-281М</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И-281, У-4, И-281М</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И-281, У-4, И-281М</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И-309</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И-309, Д-4</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И-309, Д-4</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И-321</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И-321, Д-3МА</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ИА-265</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ИА-265, Д-2М</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ИА-265, Д-2М</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ОИ-73А, Б</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ОИ-73А, Б</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ОИ-73А, Б</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У-4</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Barum</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Taurus</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Д-3МА</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И-111А</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11,00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И-111А</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И-111АМ</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И-111АНК</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И-303</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И-68А</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И-68А</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 R22,5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И-305, Д-1М</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БЦИ-150</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Д-58</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И-332</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10,00-20</w:t>
            </w:r>
          </w:p>
        </w:tc>
        <w:tc>
          <w:tcPr>
            <w:tcW w:w="1890" w:type="dxa"/>
            <w:vMerge w:val="restart"/>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Диагональные</w:t>
            </w: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Д-47, Д-48</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ИВЛ-1А</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Barum</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Taurus</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В-195</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blCellSpacing w:w="15" w:type="dxa"/>
          <w:jc w:val="center"/>
        </w:trPr>
        <w:tc>
          <w:tcPr>
            <w:tcW w:w="10890" w:type="dxa"/>
            <w:gridSpan w:val="4"/>
            <w:tcBorders>
              <w:top w:val="nil"/>
              <w:left w:val="single" w:sz="8" w:space="0" w:color="auto"/>
              <w:bottom w:val="single" w:sz="8" w:space="0" w:color="auto"/>
              <w:right w:val="single" w:sz="8" w:space="0" w:color="auto"/>
            </w:tcBorders>
            <w:tcMar>
              <w:top w:w="0" w:type="dxa"/>
              <w:left w:w="115" w:type="dxa"/>
              <w:bottom w:w="0" w:type="dxa"/>
              <w:right w:w="115"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АВТОБУСЫ  ДЛЯ   МЕЖДУГОРОДНИХ  ПЕРЕВОЗОК</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1890" w:type="dxa"/>
            <w:vMerge w:val="restart"/>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Радиальные</w:t>
            </w: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И-309</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И-321, Д-3МА</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ИА-265, ОИ-73А, Б</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Д-3МА, И-111АМ</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И-303</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10,00-20</w:t>
            </w:r>
          </w:p>
        </w:tc>
        <w:tc>
          <w:tcPr>
            <w:tcW w:w="1890" w:type="dxa"/>
            <w:vMerge w:val="restart"/>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Диагональные</w:t>
            </w: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Barum</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11,00 20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Matador</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blCellSpacing w:w="15" w:type="dxa"/>
          <w:jc w:val="center"/>
        </w:trPr>
        <w:tc>
          <w:tcPr>
            <w:tcW w:w="10890" w:type="dxa"/>
            <w:gridSpan w:val="4"/>
            <w:tcBorders>
              <w:top w:val="nil"/>
              <w:left w:val="single" w:sz="8" w:space="0" w:color="auto"/>
              <w:bottom w:val="single" w:sz="8" w:space="0" w:color="auto"/>
              <w:right w:val="single" w:sz="8" w:space="0" w:color="auto"/>
            </w:tcBorders>
            <w:tcMar>
              <w:top w:w="0" w:type="dxa"/>
              <w:left w:w="115" w:type="dxa"/>
              <w:bottom w:w="0" w:type="dxa"/>
              <w:right w:w="115"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ГРУЗОВЫЕ  АВТОМОБИЛИ  МАЛОЙ  ГРУЗОПОДЪЕМНОСТИ</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155/70 R13</w:t>
            </w:r>
          </w:p>
        </w:tc>
        <w:tc>
          <w:tcPr>
            <w:tcW w:w="1890" w:type="dxa"/>
            <w:vMerge w:val="restart"/>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Радиальные</w:t>
            </w: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Бл-85-1</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165/80 R14</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М-180</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175/70 R13</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БЛ-85-1</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175 R16С</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ДП-101</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185/65 R14</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БЦ-5</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185/65 R14</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М-198; М-199; М-200</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185/75 R16С</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БЦ-24</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185/80 R15С</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М-243</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185/82 R15С</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Я-288</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195/65 R15С</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БЦ-3</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205/70 R14</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БЦ-1, БЦИД-220</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6,15-13</w:t>
            </w:r>
          </w:p>
        </w:tc>
        <w:tc>
          <w:tcPr>
            <w:tcW w:w="1890" w:type="dxa"/>
            <w:vMerge w:val="restart"/>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Диагональные</w:t>
            </w: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И-151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6,40-13С</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М-100</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6,45-13</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130А, М-145</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6,95-16</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ВЛИ-5</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6,50-16С</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Я-101, Я-248</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7,35-14</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ИД-195</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8,40-15 (215/90 15С)</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Я-192, Я-245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blCellSpacing w:w="15" w:type="dxa"/>
          <w:jc w:val="center"/>
        </w:trPr>
        <w:tc>
          <w:tcPr>
            <w:tcW w:w="10890" w:type="dxa"/>
            <w:gridSpan w:val="4"/>
            <w:tcBorders>
              <w:top w:val="nil"/>
              <w:left w:val="single" w:sz="8" w:space="0" w:color="auto"/>
              <w:bottom w:val="single" w:sz="8" w:space="0" w:color="auto"/>
              <w:right w:val="single" w:sz="8" w:space="0" w:color="auto"/>
            </w:tcBorders>
            <w:tcMar>
              <w:top w:w="0" w:type="dxa"/>
              <w:left w:w="115" w:type="dxa"/>
              <w:bottom w:w="0" w:type="dxa"/>
              <w:right w:w="115"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ГРУЗОВЫЕ  АВТОМОБИЛИ  СРЕДНЕЙ  ГРУЗОПОДЪЕМНОСТИ</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8,25 R20</w:t>
            </w:r>
          </w:p>
        </w:tc>
        <w:tc>
          <w:tcPr>
            <w:tcW w:w="1890" w:type="dxa"/>
            <w:vMerge w:val="restart"/>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Радиальные</w:t>
            </w: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К-55А, КИ-55А, КИ-63</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8,25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К-84, У-2</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Widlon</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БЦИ-342, М-184,</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О-40-БМ-1</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ИН-142Б-1, БМ</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8,25-20</w:t>
            </w:r>
          </w:p>
        </w:tc>
        <w:tc>
          <w:tcPr>
            <w:tcW w:w="1890" w:type="dxa"/>
            <w:vMerge w:val="restart"/>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Диагональные</w:t>
            </w: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ИК-6АМ, ИК-6АН-1</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9,00-20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ВИ-244, ВИ-244-1, УД-1</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9,00-20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Д-46, Д-49</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9,00-20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И-252</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rHeight w:val="75"/>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9,00-20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ИМ-192Б</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blCellSpacing w:w="15" w:type="dxa"/>
          <w:jc w:val="center"/>
        </w:trPr>
        <w:tc>
          <w:tcPr>
            <w:tcW w:w="10890" w:type="dxa"/>
            <w:gridSpan w:val="4"/>
            <w:tcBorders>
              <w:top w:val="nil"/>
              <w:left w:val="single" w:sz="8" w:space="0" w:color="auto"/>
              <w:bottom w:val="single" w:sz="8" w:space="0" w:color="auto"/>
              <w:right w:val="single" w:sz="8" w:space="0" w:color="auto"/>
            </w:tcBorders>
            <w:tcMar>
              <w:top w:w="0" w:type="dxa"/>
              <w:left w:w="115" w:type="dxa"/>
              <w:bottom w:w="0" w:type="dxa"/>
              <w:right w:w="115"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ГРУЗОВЫЕ  АВТОМОБИЛИ  БОЛЬШОЙ  ГРУЗОПОДЪЕМНОСТИ  И  СЕДЕЛЬНЫЕ  ТЯГАЧИ</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9,00 R20</w:t>
            </w:r>
          </w:p>
        </w:tc>
        <w:tc>
          <w:tcPr>
            <w:tcW w:w="1890" w:type="dxa"/>
            <w:vMerge w:val="restart"/>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Радиальные</w:t>
            </w: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Widlon</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ИН-142Б-1, Б</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БЦИ-342, М-184, О-40-М-1</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Barum</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И-303</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И-111АМ, И-68</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Д-56,  Д-58</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БЦИ-150, И-109</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И-109</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И-332</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ИД-304, У-4</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12,00 R20(22,5)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CONTINENTAL</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12,00 R20(22,5)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MISHELIN</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12,00 R20(22,5)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PIRELLI</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12,00 R20(22,5)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SEMPERIT</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295/80 R22,5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CONTINENTAL</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295/80 R22,5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MISHELIN</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295/80 R22,5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PIRELLI</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295/80 R22,5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SEMPERIT</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305/70 R22,5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CONTINENTAL</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305/70 R22,5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MISHELIN</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305/70 R22,5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SEMPERIT</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305/70 R22,5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PIRELLI</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315/80 R22,5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CONTINENTAL</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315/80 R22,5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MISHELIN</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315/80 R22,5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PIRELLI</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315/80 R22,5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SEMPERIT</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365/80R20(22,5)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CONTINENTAL</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365/80 R20(22,5)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MISHELIN</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365/80 R20(22,5)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PIRELLI</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365/80 R20(22,5)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SEMPERIT</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385/65 R22,5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CONTINENTAL</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385/65 R22,5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MISHELIN</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385/65 R22,5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PIRELLI</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385/65 R22,5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SEMPERIT</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11,00-20</w:t>
            </w:r>
          </w:p>
        </w:tc>
        <w:tc>
          <w:tcPr>
            <w:tcW w:w="1890" w:type="dxa"/>
            <w:vMerge w:val="restart"/>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Диагональные</w:t>
            </w: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В-195</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В-195</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12,00-20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ВИ-243, ВИ-243-1,</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ВИ-243А, ВИ-243Б,</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ВИ-243М, ИЯВ-12Б, ИЯВ-12В,  УД-1</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12,00-20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ИАВ-12В, -ВИ</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1100´400´533</w:t>
            </w:r>
          </w:p>
        </w:tc>
        <w:tc>
          <w:tcPr>
            <w:tcW w:w="1890" w:type="dxa"/>
            <w:vMerge w:val="restart"/>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Широкопро-фильные с регулируемым давлением</w:t>
            </w: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1200´500´508</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1220´400´533</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40</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1300´530´533</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35</w:t>
            </w:r>
          </w:p>
        </w:tc>
      </w:tr>
      <w:tr w:rsidR="0097136B" w:rsidRPr="0097136B" w:rsidTr="0097136B">
        <w:trPr>
          <w:tblCellSpacing w:w="15" w:type="dxa"/>
          <w:jc w:val="center"/>
        </w:trPr>
        <w:tc>
          <w:tcPr>
            <w:tcW w:w="253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1500´600´635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34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241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Таблица 18 дополнена строками в соответствии с </w:t>
      </w:r>
      <w:r w:rsidRPr="0097136B">
        <w:rPr>
          <w:rFonts w:ascii="Georgia" w:eastAsia="Times New Roman" w:hAnsi="Georgia" w:cs="Times New Roman"/>
          <w:b/>
          <w:bCs/>
          <w:color w:val="000000"/>
          <w:sz w:val="24"/>
          <w:szCs w:val="24"/>
          <w:u w:val="single"/>
          <w:lang w:eastAsia="ru-RU"/>
        </w:rPr>
        <w:t>совместным приказом</w:t>
      </w:r>
      <w:r w:rsidRPr="0097136B">
        <w:rPr>
          <w:rFonts w:ascii="Georgia" w:eastAsia="Times New Roman" w:hAnsi="Georgia" w:cs="Times New Roman"/>
          <w:i/>
          <w:iCs/>
          <w:color w:val="000000"/>
          <w:sz w:val="24"/>
          <w:szCs w:val="24"/>
          <w:lang w:eastAsia="ru-RU"/>
        </w:rPr>
        <w:t> Министра транспорта и коммуникаций РК от 07.11.06 г. № 286 и Министра энергетики и минеральных ресурсов РК от 08.11.06 г. № 287</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03"/>
        <w:gridCol w:w="1765"/>
        <w:gridCol w:w="2638"/>
        <w:gridCol w:w="3029"/>
      </w:tblGrid>
      <w:tr w:rsidR="0097136B" w:rsidRPr="0097136B" w:rsidTr="0097136B">
        <w:trPr>
          <w:tblHeader/>
          <w:tblCellSpacing w:w="15" w:type="dxa"/>
          <w:jc w:val="center"/>
        </w:trPr>
        <w:tc>
          <w:tcPr>
            <w:tcW w:w="2295" w:type="dxa"/>
            <w:tcBorders>
              <w:top w:val="single" w:sz="8" w:space="0" w:color="auto"/>
              <w:left w:val="single" w:sz="8" w:space="0" w:color="auto"/>
              <w:bottom w:val="single" w:sz="8" w:space="0" w:color="auto"/>
              <w:right w:val="nil"/>
            </w:tcBorders>
            <w:shd w:val="clear" w:color="auto" w:fill="F3F3F3"/>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Размер шины</w:t>
            </w:r>
          </w:p>
        </w:tc>
        <w:tc>
          <w:tcPr>
            <w:tcW w:w="1890" w:type="dxa"/>
            <w:tcBorders>
              <w:top w:val="single" w:sz="8" w:space="0" w:color="auto"/>
              <w:left w:val="single" w:sz="8" w:space="0" w:color="auto"/>
              <w:bottom w:val="single" w:sz="8" w:space="0" w:color="auto"/>
              <w:right w:val="nil"/>
            </w:tcBorders>
            <w:shd w:val="clear" w:color="auto" w:fill="F3F3F3"/>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Конструкция шины</w:t>
            </w:r>
          </w:p>
        </w:tc>
        <w:tc>
          <w:tcPr>
            <w:tcW w:w="3180" w:type="dxa"/>
            <w:tcBorders>
              <w:top w:val="single" w:sz="8" w:space="0" w:color="auto"/>
              <w:left w:val="single" w:sz="8" w:space="0" w:color="auto"/>
              <w:bottom w:val="single" w:sz="8" w:space="0" w:color="auto"/>
              <w:right w:val="nil"/>
            </w:tcBorders>
            <w:shd w:val="clear" w:color="auto" w:fill="F3F3F3"/>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 шины</w:t>
            </w:r>
          </w:p>
        </w:tc>
        <w:tc>
          <w:tcPr>
            <w:tcW w:w="2805" w:type="dxa"/>
            <w:tcBorders>
              <w:top w:val="single" w:sz="8" w:space="0" w:color="000000"/>
              <w:left w:val="single" w:sz="8" w:space="0" w:color="000000"/>
              <w:bottom w:val="single" w:sz="8" w:space="0" w:color="000000"/>
              <w:right w:val="single" w:sz="8" w:space="0" w:color="000000"/>
            </w:tcBorders>
            <w:shd w:val="clear" w:color="auto" w:fill="F3F3F3"/>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Эксплуатационная норма пробега, тыс. км</w:t>
            </w:r>
          </w:p>
        </w:tc>
      </w:tr>
      <w:tr w:rsidR="0097136B" w:rsidRPr="0097136B" w:rsidTr="0097136B">
        <w:trPr>
          <w:trHeight w:val="60"/>
          <w:tblCellSpacing w:w="15" w:type="dxa"/>
          <w:jc w:val="center"/>
        </w:trPr>
        <w:tc>
          <w:tcPr>
            <w:tcW w:w="10890" w:type="dxa"/>
            <w:gridSpan w:val="4"/>
            <w:tcBorders>
              <w:top w:val="nil"/>
              <w:left w:val="single" w:sz="8" w:space="0" w:color="auto"/>
              <w:bottom w:val="single" w:sz="8" w:space="0" w:color="auto"/>
              <w:right w:val="single" w:sz="8" w:space="0" w:color="auto"/>
            </w:tcBorders>
            <w:shd w:val="clear" w:color="auto" w:fill="E6E6E6"/>
            <w:tcMar>
              <w:top w:w="0" w:type="dxa"/>
              <w:left w:w="115" w:type="dxa"/>
              <w:bottom w:w="0" w:type="dxa"/>
              <w:right w:w="115" w:type="dxa"/>
            </w:tcMar>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ЛЕГКОВЫЕ  АВТОМОБИЛИ</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175/70 R13</w:t>
            </w:r>
          </w:p>
        </w:tc>
        <w:tc>
          <w:tcPr>
            <w:tcW w:w="1890" w:type="dxa"/>
            <w:vMerge w:val="restart"/>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Радиальные</w:t>
            </w: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Nokian (зимняя)</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195/65 R15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КС-4</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205/60 R15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Nokian (M+S)</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195/65 R15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Mishelin (летняя)</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195/70 R14</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Nokian HKPL 1</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185/65 R14</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Nord Frost 3AD 86Q TL</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65</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175/70 R14 84 TTL</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Good Year UG500 MS</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215/60 R16</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Falken</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45</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265/70 R17</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Nokian HKPL SUV</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75"/>
          <w:tblCellSpacing w:w="15" w:type="dxa"/>
          <w:jc w:val="center"/>
        </w:trPr>
        <w:tc>
          <w:tcPr>
            <w:tcW w:w="10890" w:type="dxa"/>
            <w:gridSpan w:val="4"/>
            <w:tcBorders>
              <w:top w:val="nil"/>
              <w:left w:val="single" w:sz="8" w:space="0" w:color="auto"/>
              <w:bottom w:val="single" w:sz="8" w:space="0" w:color="auto"/>
              <w:right w:val="single" w:sz="8" w:space="0" w:color="auto"/>
            </w:tcBorders>
            <w:shd w:val="clear" w:color="auto" w:fill="E6E6E6"/>
            <w:tcMar>
              <w:top w:w="0" w:type="dxa"/>
              <w:left w:w="115" w:type="dxa"/>
              <w:bottom w:w="0" w:type="dxa"/>
              <w:right w:w="115" w:type="dxa"/>
            </w:tcMar>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АВТОБУСЫ МАЛОЙ ПАССАЖИРОВМЕСТИМОСТИ</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195R15-8PRLT</w:t>
            </w:r>
          </w:p>
        </w:tc>
        <w:tc>
          <w:tcPr>
            <w:tcW w:w="1890" w:type="dxa"/>
            <w:vMerge w:val="restart"/>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Радиальные</w:t>
            </w: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Conventional</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195R15-8PR</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Conventional</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60</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195/70 R15 C</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Nokian (M+S)</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205/65 R15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Nokian Hakkapelitta</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195/65 R 15 C</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Nokian Hakkapelitta</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195/60 R 16</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Nokian Hakkapelitta</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235/65 R 17</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Nokian Hakkapelitta</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70</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215/75 R 17.5</w:t>
            </w:r>
          </w:p>
        </w:tc>
        <w:tc>
          <w:tcPr>
            <w:tcW w:w="18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Kormoran</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w:t>
            </w:r>
          </w:p>
        </w:tc>
      </w:tr>
      <w:tr w:rsidR="0097136B" w:rsidRPr="0097136B" w:rsidTr="0097136B">
        <w:trPr>
          <w:trHeight w:val="150"/>
          <w:tblCellSpacing w:w="15" w:type="dxa"/>
          <w:jc w:val="center"/>
        </w:trPr>
        <w:tc>
          <w:tcPr>
            <w:tcW w:w="10890" w:type="dxa"/>
            <w:gridSpan w:val="4"/>
            <w:tcBorders>
              <w:top w:val="nil"/>
              <w:left w:val="single" w:sz="8" w:space="0" w:color="auto"/>
              <w:bottom w:val="single" w:sz="8" w:space="0" w:color="auto"/>
              <w:right w:val="single" w:sz="8" w:space="0" w:color="auto"/>
            </w:tcBorders>
            <w:shd w:val="clear" w:color="auto" w:fill="E6E6E6"/>
            <w:tcMar>
              <w:top w:w="0" w:type="dxa"/>
              <w:left w:w="115" w:type="dxa"/>
              <w:bottom w:w="0" w:type="dxa"/>
              <w:right w:w="115" w:type="dxa"/>
            </w:tcMar>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ГРУЗОВЫЕ АВТОМОБИЛИ СРЕДНЕЙ ГРУЗОПОДЪЕМНОСТИ</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9,00 R20</w:t>
            </w:r>
          </w:p>
        </w:tc>
        <w:tc>
          <w:tcPr>
            <w:tcW w:w="18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Радиальные</w:t>
            </w: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ИН-142 БМ</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90</w:t>
            </w:r>
          </w:p>
        </w:tc>
      </w:tr>
      <w:tr w:rsidR="0097136B" w:rsidRPr="0097136B" w:rsidTr="0097136B">
        <w:trPr>
          <w:trHeight w:val="150"/>
          <w:tblCellSpacing w:w="15" w:type="dxa"/>
          <w:jc w:val="center"/>
        </w:trPr>
        <w:tc>
          <w:tcPr>
            <w:tcW w:w="10890" w:type="dxa"/>
            <w:gridSpan w:val="4"/>
            <w:tcBorders>
              <w:top w:val="nil"/>
              <w:left w:val="single" w:sz="8" w:space="0" w:color="auto"/>
              <w:bottom w:val="single" w:sz="8" w:space="0" w:color="auto"/>
              <w:right w:val="single" w:sz="8" w:space="0" w:color="auto"/>
            </w:tcBorders>
            <w:shd w:val="clear" w:color="auto" w:fill="E6E6E6"/>
            <w:tcMar>
              <w:top w:w="0" w:type="dxa"/>
              <w:left w:w="115" w:type="dxa"/>
              <w:bottom w:w="0" w:type="dxa"/>
              <w:right w:w="115" w:type="dxa"/>
            </w:tcMar>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ГРУЗОВЫЕ АВТОМОБИЛИ БОЛЬШОЙ ГРУЗОПОДЪЕМНОСТИ И СЕДЕЛЬНЫЕ ТЯГАЧИ</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10,00 R20</w:t>
            </w:r>
          </w:p>
        </w:tc>
        <w:tc>
          <w:tcPr>
            <w:tcW w:w="1890" w:type="dxa"/>
            <w:vMerge w:val="restart"/>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i/>
                <w:iCs/>
                <w:sz w:val="24"/>
                <w:szCs w:val="24"/>
                <w:lang w:eastAsia="ru-RU"/>
              </w:rPr>
              <w:t>Радиальные</w:t>
            </w: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КАМА-310</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150"/>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 R20</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И-111АМ</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r w:rsidR="0097136B" w:rsidRPr="0097136B" w:rsidTr="0097136B">
        <w:trPr>
          <w:trHeight w:val="135"/>
          <w:tblCellSpacing w:w="15" w:type="dxa"/>
          <w:jc w:val="center"/>
        </w:trPr>
        <w:tc>
          <w:tcPr>
            <w:tcW w:w="2295"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12,0 R20</w:t>
            </w:r>
          </w:p>
        </w:tc>
        <w:tc>
          <w:tcPr>
            <w:tcW w:w="18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180" w:type="dxa"/>
            <w:tcBorders>
              <w:top w:val="nil"/>
              <w:left w:val="single" w:sz="8" w:space="0" w:color="auto"/>
              <w:bottom w:val="single" w:sz="8" w:space="0" w:color="auto"/>
              <w:right w:val="nil"/>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ИД-304</w:t>
            </w:r>
          </w:p>
        </w:tc>
        <w:tc>
          <w:tcPr>
            <w:tcW w:w="2805" w:type="dxa"/>
            <w:tcBorders>
              <w:top w:val="nil"/>
              <w:left w:val="single" w:sz="8" w:space="0" w:color="auto"/>
              <w:bottom w:val="single" w:sz="8" w:space="0" w:color="auto"/>
              <w:right w:val="single" w:sz="8" w:space="0" w:color="auto"/>
            </w:tcBorders>
            <w:vAlign w:val="center"/>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80</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793"/>
        <w:gridCol w:w="7562"/>
      </w:tblGrid>
      <w:tr w:rsidR="0097136B" w:rsidRPr="0097136B" w:rsidTr="0097136B">
        <w:trPr>
          <w:tblCellSpacing w:w="15" w:type="dxa"/>
          <w:jc w:val="center"/>
        </w:trPr>
        <w:tc>
          <w:tcPr>
            <w:tcW w:w="193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19 -</w:t>
            </w:r>
          </w:p>
        </w:tc>
        <w:tc>
          <w:tcPr>
            <w:tcW w:w="87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Эксплуатационные нормы наработки шин для специальной техники</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226"/>
        <w:gridCol w:w="1737"/>
        <w:gridCol w:w="1442"/>
        <w:gridCol w:w="2930"/>
      </w:tblGrid>
      <w:tr w:rsidR="0097136B" w:rsidRPr="0097136B" w:rsidTr="0097136B">
        <w:trPr>
          <w:tblHeader/>
          <w:tblCellSpacing w:w="15" w:type="dxa"/>
          <w:jc w:val="center"/>
        </w:trPr>
        <w:tc>
          <w:tcPr>
            <w:tcW w:w="397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Размер шины</w:t>
            </w:r>
          </w:p>
        </w:tc>
        <w:tc>
          <w:tcPr>
            <w:tcW w:w="180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Конструкция шины</w:t>
            </w:r>
          </w:p>
        </w:tc>
        <w:tc>
          <w:tcPr>
            <w:tcW w:w="12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Модель шины</w:t>
            </w:r>
          </w:p>
        </w:tc>
        <w:tc>
          <w:tcPr>
            <w:tcW w:w="310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Эксплуатационный срок наработки, месяцев</w:t>
            </w:r>
          </w:p>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(но не менее тыс.час)</w:t>
            </w:r>
          </w:p>
        </w:tc>
      </w:tr>
      <w:tr w:rsidR="0097136B" w:rsidRPr="0097136B" w:rsidTr="0097136B">
        <w:trPr>
          <w:tblCellSpacing w:w="15" w:type="dxa"/>
          <w:jc w:val="center"/>
        </w:trPr>
        <w:tc>
          <w:tcPr>
            <w:tcW w:w="10890" w:type="dxa"/>
            <w:gridSpan w:val="4"/>
            <w:tcBorders>
              <w:top w:val="nil"/>
              <w:left w:val="single" w:sz="8" w:space="0" w:color="auto"/>
              <w:bottom w:val="single" w:sz="8" w:space="0" w:color="auto"/>
              <w:right w:val="single" w:sz="8" w:space="0" w:color="auto"/>
            </w:tcBorders>
            <w:tcMar>
              <w:top w:w="0" w:type="dxa"/>
              <w:left w:w="115" w:type="dxa"/>
              <w:bottom w:w="0" w:type="dxa"/>
              <w:right w:w="115"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ПОГРУЗЧИКИ</w:t>
            </w:r>
          </w:p>
        </w:tc>
      </w:tr>
      <w:tr w:rsidR="0097136B" w:rsidRPr="0097136B" w:rsidTr="0097136B">
        <w:trPr>
          <w:tblCellSpacing w:w="15" w:type="dxa"/>
          <w:jc w:val="center"/>
        </w:trPr>
        <w:tc>
          <w:tcPr>
            <w:tcW w:w="39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14,00-20</w:t>
            </w:r>
          </w:p>
        </w:tc>
        <w:tc>
          <w:tcPr>
            <w:tcW w:w="1800" w:type="dxa"/>
            <w:vMerge w:val="restart"/>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Диагональные</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10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33 (3,0)</w:t>
            </w:r>
          </w:p>
        </w:tc>
      </w:tr>
      <w:tr w:rsidR="0097136B" w:rsidRPr="0097136B" w:rsidTr="0097136B">
        <w:trPr>
          <w:tblCellSpacing w:w="15" w:type="dxa"/>
          <w:jc w:val="center"/>
        </w:trPr>
        <w:tc>
          <w:tcPr>
            <w:tcW w:w="39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16,00-24</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10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 (2,0)</w:t>
            </w:r>
          </w:p>
        </w:tc>
      </w:tr>
      <w:tr w:rsidR="0097136B" w:rsidRPr="0097136B" w:rsidTr="0097136B">
        <w:trPr>
          <w:tblCellSpacing w:w="15" w:type="dxa"/>
          <w:jc w:val="center"/>
        </w:trPr>
        <w:tc>
          <w:tcPr>
            <w:tcW w:w="3975"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21,3-24</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1290" w:type="dxa"/>
            <w:tcBorders>
              <w:top w:val="nil"/>
              <w:left w:val="single" w:sz="8" w:space="0" w:color="auto"/>
              <w:bottom w:val="nil"/>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105" w:type="dxa"/>
            <w:tcBorders>
              <w:top w:val="nil"/>
              <w:left w:val="single" w:sz="8" w:space="0" w:color="auto"/>
              <w:bottom w:val="nil"/>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(4,5)</w:t>
            </w:r>
          </w:p>
        </w:tc>
      </w:tr>
      <w:tr w:rsidR="0097136B" w:rsidRPr="0097136B" w:rsidTr="0097136B">
        <w:trPr>
          <w:tblCellSpacing w:w="15" w:type="dxa"/>
          <w:jc w:val="center"/>
        </w:trPr>
        <w:tc>
          <w:tcPr>
            <w:tcW w:w="397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26,5-25</w:t>
            </w:r>
          </w:p>
        </w:tc>
        <w:tc>
          <w:tcPr>
            <w:tcW w:w="0" w:type="auto"/>
            <w:vMerge/>
            <w:tcBorders>
              <w:top w:val="nil"/>
              <w:left w:val="single" w:sz="8" w:space="0" w:color="auto"/>
              <w:bottom w:val="single" w:sz="8" w:space="0" w:color="auto"/>
              <w:right w:val="nil"/>
            </w:tcBorders>
            <w:vAlign w:val="center"/>
            <w:hideMark/>
          </w:tcPr>
          <w:p w:rsidR="0097136B" w:rsidRPr="0097136B" w:rsidRDefault="0097136B" w:rsidP="0097136B">
            <w:pPr>
              <w:spacing w:after="0" w:line="240" w:lineRule="auto"/>
              <w:rPr>
                <w:rFonts w:ascii="Times New Roman" w:eastAsia="Times New Roman" w:hAnsi="Times New Roman" w:cs="Times New Roman"/>
                <w:sz w:val="24"/>
                <w:szCs w:val="24"/>
                <w:lang w:eastAsia="ru-RU"/>
              </w:rPr>
            </w:pPr>
          </w:p>
        </w:tc>
        <w:tc>
          <w:tcPr>
            <w:tcW w:w="129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10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w:t>
            </w:r>
          </w:p>
        </w:tc>
      </w:tr>
      <w:tr w:rsidR="0097136B" w:rsidRPr="0097136B" w:rsidTr="0097136B">
        <w:trPr>
          <w:tblCellSpacing w:w="15" w:type="dxa"/>
          <w:jc w:val="center"/>
        </w:trPr>
        <w:tc>
          <w:tcPr>
            <w:tcW w:w="7545" w:type="dxa"/>
            <w:gridSpan w:val="3"/>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ТРАКТОРЫ</w:t>
            </w:r>
          </w:p>
        </w:tc>
        <w:tc>
          <w:tcPr>
            <w:tcW w:w="3105" w:type="dxa"/>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blCellSpacing w:w="15" w:type="dxa"/>
          <w:jc w:val="center"/>
        </w:trPr>
        <w:tc>
          <w:tcPr>
            <w:tcW w:w="39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7,5-20 (направляющие колеса)</w:t>
            </w:r>
          </w:p>
        </w:tc>
        <w:tc>
          <w:tcPr>
            <w:tcW w:w="18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Диагональные</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В-103</w:t>
            </w:r>
          </w:p>
        </w:tc>
        <w:tc>
          <w:tcPr>
            <w:tcW w:w="310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(4,0)</w:t>
            </w:r>
          </w:p>
        </w:tc>
      </w:tr>
      <w:tr w:rsidR="0097136B" w:rsidRPr="0097136B" w:rsidTr="0097136B">
        <w:trPr>
          <w:tblCellSpacing w:w="15" w:type="dxa"/>
          <w:jc w:val="center"/>
        </w:trPr>
        <w:tc>
          <w:tcPr>
            <w:tcW w:w="39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15,5 R38 (ведущие колеса)</w:t>
            </w:r>
          </w:p>
        </w:tc>
        <w:tc>
          <w:tcPr>
            <w:tcW w:w="18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Радиальные</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Ф-2А</w:t>
            </w:r>
          </w:p>
        </w:tc>
        <w:tc>
          <w:tcPr>
            <w:tcW w:w="310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(5,5)</w:t>
            </w:r>
          </w:p>
        </w:tc>
      </w:tr>
      <w:tr w:rsidR="0097136B" w:rsidRPr="0097136B" w:rsidTr="0097136B">
        <w:trPr>
          <w:tblCellSpacing w:w="15" w:type="dxa"/>
          <w:jc w:val="center"/>
        </w:trPr>
        <w:tc>
          <w:tcPr>
            <w:tcW w:w="39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28,1 R26</w:t>
            </w:r>
          </w:p>
        </w:tc>
        <w:tc>
          <w:tcPr>
            <w:tcW w:w="18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10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(3,8)*</w:t>
            </w:r>
          </w:p>
        </w:tc>
      </w:tr>
      <w:tr w:rsidR="0097136B" w:rsidRPr="0097136B" w:rsidTr="0097136B">
        <w:trPr>
          <w:tblCellSpacing w:w="15" w:type="dxa"/>
          <w:jc w:val="center"/>
        </w:trPr>
        <w:tc>
          <w:tcPr>
            <w:tcW w:w="39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30,5 R32</w:t>
            </w:r>
          </w:p>
        </w:tc>
        <w:tc>
          <w:tcPr>
            <w:tcW w:w="18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10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(4,3)*</w:t>
            </w:r>
          </w:p>
        </w:tc>
      </w:tr>
      <w:tr w:rsidR="0097136B" w:rsidRPr="0097136B" w:rsidTr="0097136B">
        <w:trPr>
          <w:tblCellSpacing w:w="15" w:type="dxa"/>
          <w:jc w:val="center"/>
        </w:trPr>
        <w:tc>
          <w:tcPr>
            <w:tcW w:w="7545" w:type="dxa"/>
            <w:gridSpan w:val="3"/>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ЭКСКАВАТОРЫ</w:t>
            </w:r>
          </w:p>
        </w:tc>
        <w:tc>
          <w:tcPr>
            <w:tcW w:w="3105" w:type="dxa"/>
            <w:tcBorders>
              <w:top w:val="nil"/>
              <w:left w:val="nil"/>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r w:rsidR="0097136B" w:rsidRPr="0097136B" w:rsidTr="0097136B">
        <w:trPr>
          <w:tblCellSpacing w:w="15" w:type="dxa"/>
          <w:jc w:val="center"/>
        </w:trPr>
        <w:tc>
          <w:tcPr>
            <w:tcW w:w="39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1300´530´533</w:t>
            </w:r>
          </w:p>
        </w:tc>
        <w:tc>
          <w:tcPr>
            <w:tcW w:w="180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29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310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w:t>
            </w:r>
          </w:p>
        </w:tc>
      </w:tr>
      <w:tr w:rsidR="0097136B" w:rsidRPr="0097136B" w:rsidTr="0097136B">
        <w:trPr>
          <w:tblCellSpacing w:w="15" w:type="dxa"/>
          <w:jc w:val="center"/>
        </w:trPr>
        <w:tc>
          <w:tcPr>
            <w:tcW w:w="10890" w:type="dxa"/>
            <w:gridSpan w:val="4"/>
            <w:tcBorders>
              <w:top w:val="nil"/>
              <w:left w:val="single" w:sz="8" w:space="0" w:color="auto"/>
              <w:bottom w:val="single" w:sz="8" w:space="0" w:color="auto"/>
              <w:right w:val="single" w:sz="8" w:space="0" w:color="auto"/>
            </w:tcBorders>
            <w:tcMar>
              <w:top w:w="0" w:type="dxa"/>
              <w:left w:w="115" w:type="dxa"/>
              <w:bottom w:w="0" w:type="dxa"/>
              <w:right w:w="115" w:type="dxa"/>
            </w:tcMar>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 для климатической зоны А допускается применять корректирующий коэффициент 0,75.</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27. Для условий эксплуатации и назначения подвижного состава, отличающихся от указанных в п. 26, производится корректировка эксплуатационных норм пробега автомобильных шин согласно указаниям, приведенным в таблице 20.</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В таблицу 20 внесены изменения в соответствии с </w:t>
      </w:r>
      <w:r w:rsidRPr="0097136B">
        <w:rPr>
          <w:rFonts w:ascii="Georgia" w:eastAsia="Times New Roman" w:hAnsi="Georgia" w:cs="Times New Roman"/>
          <w:b/>
          <w:bCs/>
          <w:color w:val="000000"/>
          <w:sz w:val="24"/>
          <w:szCs w:val="24"/>
          <w:u w:val="single"/>
          <w:lang w:eastAsia="ru-RU"/>
        </w:rPr>
        <w:t>совместным приказом</w:t>
      </w:r>
      <w:r w:rsidRPr="0097136B">
        <w:rPr>
          <w:rFonts w:ascii="Georgia" w:eastAsia="Times New Roman" w:hAnsi="Georgia" w:cs="Times New Roman"/>
          <w:i/>
          <w:iCs/>
          <w:color w:val="000000"/>
          <w:sz w:val="24"/>
          <w:szCs w:val="24"/>
          <w:lang w:eastAsia="ru-RU"/>
        </w:rPr>
        <w:t> Министра транспорта и коммуникаций РК от 28.10.07 г. № 225 и Министра энергетики и минеральных ресурсов РК от 28.10.07 г. № 240 (</w:t>
      </w:r>
      <w:r w:rsidRPr="0097136B">
        <w:rPr>
          <w:rFonts w:ascii="Georgia" w:eastAsia="Times New Roman" w:hAnsi="Georgia" w:cs="Times New Roman"/>
          <w:b/>
          <w:bCs/>
          <w:color w:val="000000"/>
          <w:sz w:val="24"/>
          <w:szCs w:val="24"/>
          <w:u w:val="single"/>
          <w:lang w:eastAsia="ru-RU"/>
        </w:rPr>
        <w:t>см. стар. ред.</w:t>
      </w:r>
      <w:r w:rsidRPr="0097136B">
        <w:rPr>
          <w:rFonts w:ascii="Georgia" w:eastAsia="Times New Roman" w:hAnsi="Georgia" w:cs="Times New Roman"/>
          <w:i/>
          <w:iCs/>
          <w:color w:val="000000"/>
          <w:sz w:val="24"/>
          <w:szCs w:val="24"/>
          <w:lang w:eastAsia="ru-RU"/>
        </w:rPr>
        <w:t>)</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7136B" w:rsidRPr="0097136B" w:rsidTr="0097136B">
        <w:trPr>
          <w:tblCellSpacing w:w="15" w:type="dxa"/>
          <w:jc w:val="center"/>
        </w:trPr>
        <w:tc>
          <w:tcPr>
            <w:tcW w:w="1089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Таблица 20 - Коэффициенты корректирования эксплуатационных норм пробега автомобильных шин</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123"/>
        <w:gridCol w:w="6369"/>
        <w:gridCol w:w="1843"/>
      </w:tblGrid>
      <w:tr w:rsidR="0097136B" w:rsidRPr="0097136B" w:rsidTr="0097136B">
        <w:trPr>
          <w:tblHeader/>
          <w:tblCellSpacing w:w="15" w:type="dxa"/>
          <w:jc w:val="center"/>
        </w:trPr>
        <w:tc>
          <w:tcPr>
            <w:tcW w:w="1260"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n/n</w:t>
            </w:r>
          </w:p>
        </w:tc>
        <w:tc>
          <w:tcPr>
            <w:tcW w:w="7275" w:type="dxa"/>
            <w:tcBorders>
              <w:top w:val="single" w:sz="8" w:space="0" w:color="auto"/>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Условия эксплуатации и подвижной состав</w:t>
            </w:r>
          </w:p>
        </w:tc>
        <w:tc>
          <w:tcPr>
            <w:tcW w:w="1875" w:type="dxa"/>
            <w:tcBorders>
              <w:top w:val="single" w:sz="8" w:space="0" w:color="000000"/>
              <w:left w:val="single" w:sz="8" w:space="0" w:color="000000"/>
              <w:bottom w:val="single" w:sz="8" w:space="0" w:color="000000"/>
              <w:right w:val="single" w:sz="8" w:space="0" w:color="000000"/>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Коэффициент</w:t>
            </w:r>
          </w:p>
        </w:tc>
      </w:tr>
      <w:tr w:rsidR="0097136B" w:rsidRPr="0097136B" w:rsidTr="0097136B">
        <w:trPr>
          <w:tblCellSpacing w:w="15" w:type="dxa"/>
          <w:jc w:val="center"/>
        </w:trPr>
        <w:tc>
          <w:tcPr>
            <w:tcW w:w="126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w:t>
            </w:r>
          </w:p>
        </w:tc>
        <w:tc>
          <w:tcPr>
            <w:tcW w:w="72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III категория эксплуатации</w:t>
            </w:r>
          </w:p>
        </w:tc>
        <w:tc>
          <w:tcPr>
            <w:tcW w:w="187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0,85</w:t>
            </w:r>
          </w:p>
        </w:tc>
      </w:tr>
      <w:tr w:rsidR="0097136B" w:rsidRPr="0097136B" w:rsidTr="0097136B">
        <w:trPr>
          <w:tblCellSpacing w:w="15" w:type="dxa"/>
          <w:jc w:val="center"/>
        </w:trPr>
        <w:tc>
          <w:tcPr>
            <w:tcW w:w="126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w:t>
            </w:r>
          </w:p>
        </w:tc>
        <w:tc>
          <w:tcPr>
            <w:tcW w:w="72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IV и V категории эксплуатации</w:t>
            </w:r>
          </w:p>
        </w:tc>
        <w:tc>
          <w:tcPr>
            <w:tcW w:w="187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0,70</w:t>
            </w:r>
          </w:p>
        </w:tc>
      </w:tr>
      <w:tr w:rsidR="0097136B" w:rsidRPr="0097136B" w:rsidTr="0097136B">
        <w:trPr>
          <w:tblCellSpacing w:w="15" w:type="dxa"/>
          <w:jc w:val="center"/>
        </w:trPr>
        <w:tc>
          <w:tcPr>
            <w:tcW w:w="126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w:t>
            </w:r>
          </w:p>
        </w:tc>
        <w:tc>
          <w:tcPr>
            <w:tcW w:w="72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Легковые автомобили, автобусы вместимостью до 12 пассажиров и грузовые автомобили грузоподъемностью до 1,5 тонн, систематически эксплуатирующиеся с почасовой оплатой труда водителя </w:t>
            </w:r>
          </w:p>
        </w:tc>
        <w:tc>
          <w:tcPr>
            <w:tcW w:w="187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1,10</w:t>
            </w:r>
          </w:p>
        </w:tc>
      </w:tr>
      <w:tr w:rsidR="0097136B" w:rsidRPr="0097136B" w:rsidTr="0097136B">
        <w:trPr>
          <w:tblCellSpacing w:w="15" w:type="dxa"/>
          <w:jc w:val="center"/>
        </w:trPr>
        <w:tc>
          <w:tcPr>
            <w:tcW w:w="126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w:t>
            </w:r>
          </w:p>
        </w:tc>
        <w:tc>
          <w:tcPr>
            <w:tcW w:w="72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Прочие автобусы и грузовые автомобили, систематически эксплуатирующиеся с почасовой оплатой труда водителя</w:t>
            </w:r>
          </w:p>
        </w:tc>
        <w:tc>
          <w:tcPr>
            <w:tcW w:w="187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1,15</w:t>
            </w:r>
          </w:p>
        </w:tc>
      </w:tr>
      <w:tr w:rsidR="0097136B" w:rsidRPr="0097136B" w:rsidTr="0097136B">
        <w:trPr>
          <w:tblCellSpacing w:w="15" w:type="dxa"/>
          <w:jc w:val="center"/>
        </w:trPr>
        <w:tc>
          <w:tcPr>
            <w:tcW w:w="126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w:t>
            </w:r>
          </w:p>
        </w:tc>
        <w:tc>
          <w:tcPr>
            <w:tcW w:w="72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Грузовые автомобили, эксплуатирующиеся с прицепами и полуприцепами, автомобили–самосвалы, автомобили скорой медицинской помощи</w:t>
            </w:r>
          </w:p>
        </w:tc>
        <w:tc>
          <w:tcPr>
            <w:tcW w:w="187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0,90</w:t>
            </w:r>
          </w:p>
        </w:tc>
      </w:tr>
      <w:tr w:rsidR="0097136B" w:rsidRPr="0097136B" w:rsidTr="0097136B">
        <w:trPr>
          <w:tblCellSpacing w:w="15" w:type="dxa"/>
          <w:jc w:val="center"/>
        </w:trPr>
        <w:tc>
          <w:tcPr>
            <w:tcW w:w="126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6.</w:t>
            </w:r>
          </w:p>
        </w:tc>
        <w:tc>
          <w:tcPr>
            <w:tcW w:w="72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Шины радиальной конструкции с текстильным брекером по отношению к шинам с металлокордным брекером</w:t>
            </w:r>
          </w:p>
        </w:tc>
        <w:tc>
          <w:tcPr>
            <w:tcW w:w="187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0,85</w:t>
            </w:r>
          </w:p>
        </w:tc>
      </w:tr>
      <w:tr w:rsidR="0097136B" w:rsidRPr="0097136B" w:rsidTr="0097136B">
        <w:trPr>
          <w:tblCellSpacing w:w="15" w:type="dxa"/>
          <w:jc w:val="center"/>
        </w:trPr>
        <w:tc>
          <w:tcPr>
            <w:tcW w:w="126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7.</w:t>
            </w:r>
          </w:p>
        </w:tc>
        <w:tc>
          <w:tcPr>
            <w:tcW w:w="72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Шины, устанавливаемые на тяжеловесные прицепы, по отношению к шинам того же типоразмера для грузовых автомобилей</w:t>
            </w:r>
          </w:p>
        </w:tc>
        <w:tc>
          <w:tcPr>
            <w:tcW w:w="187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0,75</w:t>
            </w:r>
          </w:p>
        </w:tc>
      </w:tr>
      <w:tr w:rsidR="0097136B" w:rsidRPr="0097136B" w:rsidTr="0097136B">
        <w:trPr>
          <w:tblCellSpacing w:w="15" w:type="dxa"/>
          <w:jc w:val="center"/>
        </w:trPr>
        <w:tc>
          <w:tcPr>
            <w:tcW w:w="126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8.</w:t>
            </w:r>
          </w:p>
        </w:tc>
        <w:tc>
          <w:tcPr>
            <w:tcW w:w="72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Шины с восстановленным протектором</w:t>
            </w:r>
          </w:p>
        </w:tc>
        <w:tc>
          <w:tcPr>
            <w:tcW w:w="187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0,30</w:t>
            </w:r>
          </w:p>
        </w:tc>
      </w:tr>
      <w:tr w:rsidR="0097136B" w:rsidRPr="0097136B" w:rsidTr="0097136B">
        <w:trPr>
          <w:tblCellSpacing w:w="15" w:type="dxa"/>
          <w:jc w:val="center"/>
        </w:trPr>
        <w:tc>
          <w:tcPr>
            <w:tcW w:w="1260"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9</w:t>
            </w:r>
          </w:p>
        </w:tc>
        <w:tc>
          <w:tcPr>
            <w:tcW w:w="7275" w:type="dxa"/>
            <w:tcBorders>
              <w:top w:val="nil"/>
              <w:left w:val="single" w:sz="8" w:space="0" w:color="auto"/>
              <w:bottom w:val="single" w:sz="8" w:space="0" w:color="auto"/>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Автотопливозаправщики (автоцистерны), перекачивающие станции и грузовые автомобили и прицепы, постоянно используемые для перевозки горючего и смазочных материалов, шины учебных автомобилей</w:t>
            </w:r>
          </w:p>
        </w:tc>
        <w:tc>
          <w:tcPr>
            <w:tcW w:w="1875" w:type="dxa"/>
            <w:tcBorders>
              <w:top w:val="nil"/>
              <w:left w:val="single" w:sz="8" w:space="0" w:color="auto"/>
              <w:bottom w:val="single" w:sz="8" w:space="0" w:color="auto"/>
              <w:right w:val="single" w:sz="8" w:space="0" w:color="auto"/>
            </w:tcBorders>
            <w:hideMark/>
          </w:tcPr>
          <w:p w:rsidR="0097136B" w:rsidRPr="0097136B" w:rsidRDefault="0097136B" w:rsidP="009713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0,9</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Результирующий коэффициент корректирования эксплуатационных норм пробега автомобильных шин получается путем перемножения отдельных коэффициентов, приведенных в таблице 20.</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28. Эксплуатационные нормы пробега автомобильных шин, установленных на прицепах и полуприцепах, соответствуют нормам пробега шин для соответствующих автомобилей-тягачей.</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i/>
          <w:iCs/>
          <w:color w:val="000000"/>
          <w:sz w:val="24"/>
          <w:szCs w:val="24"/>
          <w:lang w:eastAsia="ru-RU"/>
        </w:rPr>
        <w:t>Глава дополнена пунктом 29 в соответствии с </w:t>
      </w:r>
      <w:r w:rsidRPr="0097136B">
        <w:rPr>
          <w:rFonts w:ascii="Georgia" w:eastAsia="Times New Roman" w:hAnsi="Georgia" w:cs="Times New Roman"/>
          <w:b/>
          <w:bCs/>
          <w:color w:val="000000"/>
          <w:sz w:val="24"/>
          <w:szCs w:val="24"/>
          <w:u w:val="single"/>
          <w:lang w:eastAsia="ru-RU"/>
        </w:rPr>
        <w:t>совместным приказом</w:t>
      </w:r>
      <w:r w:rsidRPr="0097136B">
        <w:rPr>
          <w:rFonts w:ascii="Georgia" w:eastAsia="Times New Roman" w:hAnsi="Georgia" w:cs="Times New Roman"/>
          <w:i/>
          <w:iCs/>
          <w:color w:val="000000"/>
          <w:sz w:val="24"/>
          <w:szCs w:val="24"/>
          <w:lang w:eastAsia="ru-RU"/>
        </w:rPr>
        <w:t> Министра транспорта и коммуникаций РК от 28.10.07 г. № 225 и Министра энергетики и минеральных ресурсов РК от 28.10.07 г. № 240</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29. Нормы наработки шин снижаются на 5% за каждый год после пятилетнего срока со времени их изготовления (автотопливозаправщики (автоцистерны), перекачивающие станции и грузовые автомобили и прицепы, постоянно используемые для перевозки горючего и смазочных материалов, шины учебных автомобилей).</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jc w:val="right"/>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ПРИЛОЖЕНИЕ</w:t>
      </w:r>
    </w:p>
    <w:p w:rsidR="0097136B" w:rsidRPr="0097136B" w:rsidRDefault="0097136B" w:rsidP="0097136B">
      <w:pPr>
        <w:shd w:val="clear" w:color="auto" w:fill="FFFFFF"/>
        <w:spacing w:before="100" w:beforeAutospacing="1" w:after="100" w:afterAutospacing="1" w:line="240" w:lineRule="auto"/>
        <w:jc w:val="right"/>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(справочное)</w:t>
      </w:r>
    </w:p>
    <w:p w:rsidR="0097136B" w:rsidRPr="0097136B" w:rsidRDefault="0097136B" w:rsidP="0097136B">
      <w:pPr>
        <w:shd w:val="clear" w:color="auto" w:fill="FFFFFF"/>
        <w:spacing w:before="100" w:beforeAutospacing="1" w:after="100" w:afterAutospacing="1" w:line="240" w:lineRule="auto"/>
        <w:jc w:val="right"/>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Примеры составления расчетов по определению</w:t>
      </w:r>
    </w:p>
    <w:p w:rsidR="0097136B" w:rsidRPr="0097136B" w:rsidRDefault="0097136B" w:rsidP="0097136B">
      <w:pPr>
        <w:shd w:val="clear" w:color="auto" w:fill="FFFFFF"/>
        <w:spacing w:before="100" w:beforeAutospacing="1" w:after="100" w:afterAutospacing="1" w:line="240" w:lineRule="auto"/>
        <w:jc w:val="right"/>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нормируемых значений расхода топлива</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Пример 1.</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Исходные данные: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Автомобиль ГАЗ-31029 (двигатель ЗМЗ-402), работающий в г. Алматы в качестве такси, совершил в январе пробег L = 280 км за смену.</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Нормируемое значение расхода топлива 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определяется по формуле (1):</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Q</w:t>
      </w:r>
      <w:r w:rsidRPr="0097136B">
        <w:rPr>
          <w:rFonts w:ascii="Georgia" w:eastAsia="Times New Roman" w:hAnsi="Georgia" w:cs="Times New Roman"/>
          <w:color w:val="000000"/>
          <w:sz w:val="24"/>
          <w:szCs w:val="24"/>
          <w:vertAlign w:val="subscript"/>
          <w:lang w:eastAsia="ru-RU"/>
        </w:rPr>
        <w:t>Н </w:t>
      </w:r>
      <w:r w:rsidRPr="0097136B">
        <w:rPr>
          <w:rFonts w:ascii="Georgia" w:eastAsia="Times New Roman" w:hAnsi="Georgia" w:cs="Times New Roman"/>
          <w:color w:val="000000"/>
          <w:sz w:val="24"/>
          <w:szCs w:val="24"/>
          <w:lang w:eastAsia="ru-RU"/>
        </w:rPr>
        <w:t>= 0,01 ´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L ´ (1+0,01 ´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Нормативные данные: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lastRenderedPageBreak/>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7457"/>
        <w:gridCol w:w="1898"/>
      </w:tblGrid>
      <w:tr w:rsidR="0097136B" w:rsidRPr="0097136B" w:rsidTr="0097136B">
        <w:trPr>
          <w:tblCellSpacing w:w="15" w:type="dxa"/>
          <w:jc w:val="center"/>
        </w:trPr>
        <w:tc>
          <w:tcPr>
            <w:tcW w:w="86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Базовая норма расхода топлива Н</w:t>
            </w:r>
            <w:r w:rsidRPr="0097136B">
              <w:rPr>
                <w:rFonts w:ascii="Times New Roman" w:eastAsia="Times New Roman" w:hAnsi="Times New Roman" w:cs="Times New Roman"/>
                <w:sz w:val="24"/>
                <w:szCs w:val="24"/>
                <w:vertAlign w:val="subscript"/>
                <w:lang w:eastAsia="ru-RU"/>
              </w:rPr>
              <w:t>Б</w:t>
            </w:r>
            <w:r w:rsidRPr="0097136B">
              <w:rPr>
                <w:rFonts w:ascii="Times New Roman" w:eastAsia="Times New Roman" w:hAnsi="Times New Roman" w:cs="Times New Roman"/>
                <w:sz w:val="24"/>
                <w:szCs w:val="24"/>
                <w:lang w:eastAsia="ru-RU"/>
              </w:rPr>
              <w:t> для автомобиля ГАЗ-31029</w:t>
            </w:r>
          </w:p>
        </w:tc>
        <w:tc>
          <w:tcPr>
            <w:tcW w:w="211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13,0 л/100 км</w:t>
            </w:r>
          </w:p>
        </w:tc>
      </w:tr>
      <w:tr w:rsidR="0097136B" w:rsidRPr="0097136B" w:rsidTr="0097136B">
        <w:trPr>
          <w:tblCellSpacing w:w="15" w:type="dxa"/>
          <w:jc w:val="center"/>
        </w:trPr>
        <w:tc>
          <w:tcPr>
            <w:tcW w:w="86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Надбавка за работу в городе с населением более 1,0 млн. человек</w:t>
            </w:r>
          </w:p>
        </w:tc>
        <w:tc>
          <w:tcPr>
            <w:tcW w:w="211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10%</w:t>
            </w:r>
          </w:p>
        </w:tc>
      </w:tr>
      <w:tr w:rsidR="0097136B" w:rsidRPr="0097136B" w:rsidTr="0097136B">
        <w:trPr>
          <w:tblCellSpacing w:w="15" w:type="dxa"/>
          <w:jc w:val="center"/>
        </w:trPr>
        <w:tc>
          <w:tcPr>
            <w:tcW w:w="86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Надбавка за работу на высоте от 500 до 1000 м над уровнем моря</w:t>
            </w:r>
          </w:p>
        </w:tc>
        <w:tc>
          <w:tcPr>
            <w:tcW w:w="211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w:t>
            </w:r>
          </w:p>
        </w:tc>
      </w:tr>
      <w:tr w:rsidR="0097136B" w:rsidRPr="0097136B" w:rsidTr="0097136B">
        <w:trPr>
          <w:tblCellSpacing w:w="15" w:type="dxa"/>
          <w:jc w:val="center"/>
        </w:trPr>
        <w:tc>
          <w:tcPr>
            <w:tcW w:w="86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Надбавка за работу в зимнее время</w:t>
            </w:r>
          </w:p>
        </w:tc>
        <w:tc>
          <w:tcPr>
            <w:tcW w:w="211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Суммарная относительная надбавка к расходу топлива составляет:</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 = 10 + 5 + 8 = 23%.</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После подстановки числовых значений исходных и нормативных данных в формулу (1) получим:</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Н  </w:t>
      </w:r>
      <w:r w:rsidRPr="0097136B">
        <w:rPr>
          <w:rFonts w:ascii="Georgia" w:eastAsia="Times New Roman" w:hAnsi="Georgia" w:cs="Times New Roman"/>
          <w:color w:val="000000"/>
          <w:sz w:val="24"/>
          <w:szCs w:val="24"/>
          <w:lang w:eastAsia="ru-RU"/>
        </w:rPr>
        <w:t>= 0,01 ´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L´ (1+0,01 ´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0,01 ´ 13 ´ 280 ´ (1+ 0.01´ 23) = 44,8 л.</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Пример 2.</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Исходные данные: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Из путевого листа установлено, что городской автобус Икарус-280.33, работая в г. Павлодаре в зимнее время с использованием штатных отопителей салона Сирокко, совершил пробег L = 164 км за 8 часов работы на линии.</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Нормируемое значение расхода топлива 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определяется по формуле (2):</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 0,01´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L ´ (1 + 0,01´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ОТ</w:t>
      </w:r>
      <w:r w:rsidRPr="0097136B">
        <w:rPr>
          <w:rFonts w:ascii="Georgia" w:eastAsia="Times New Roman" w:hAnsi="Georgia" w:cs="Times New Roman"/>
          <w:color w:val="000000"/>
          <w:sz w:val="24"/>
          <w:szCs w:val="24"/>
          <w:lang w:eastAsia="ru-RU"/>
        </w:rPr>
        <w:t> ´ t</w:t>
      </w:r>
      <w:r w:rsidRPr="0097136B">
        <w:rPr>
          <w:rFonts w:ascii="Georgia" w:eastAsia="Times New Roman" w:hAnsi="Georgia" w:cs="Times New Roman"/>
          <w:color w:val="000000"/>
          <w:sz w:val="24"/>
          <w:szCs w:val="24"/>
          <w:vertAlign w:val="subscript"/>
          <w:lang w:eastAsia="ru-RU"/>
        </w:rPr>
        <w:t>ОТ</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Нормативные данные: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7633"/>
        <w:gridCol w:w="1722"/>
      </w:tblGrid>
      <w:tr w:rsidR="0097136B" w:rsidRPr="0097136B" w:rsidTr="0097136B">
        <w:trPr>
          <w:tblCellSpacing w:w="15" w:type="dxa"/>
          <w:jc w:val="center"/>
        </w:trPr>
        <w:tc>
          <w:tcPr>
            <w:tcW w:w="88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базовая норма расхода топлива Н</w:t>
            </w:r>
            <w:r w:rsidRPr="0097136B">
              <w:rPr>
                <w:rFonts w:ascii="Times New Roman" w:eastAsia="Times New Roman" w:hAnsi="Times New Roman" w:cs="Times New Roman"/>
                <w:sz w:val="24"/>
                <w:szCs w:val="24"/>
                <w:vertAlign w:val="subscript"/>
                <w:lang w:eastAsia="ru-RU"/>
              </w:rPr>
              <w:t>Б</w:t>
            </w:r>
            <w:r w:rsidRPr="0097136B">
              <w:rPr>
                <w:rFonts w:ascii="Times New Roman" w:eastAsia="Times New Roman" w:hAnsi="Times New Roman" w:cs="Times New Roman"/>
                <w:sz w:val="24"/>
                <w:szCs w:val="24"/>
                <w:lang w:eastAsia="ru-RU"/>
              </w:rPr>
              <w:t> для автобуса Икарус-280.33</w:t>
            </w:r>
          </w:p>
        </w:tc>
        <w:tc>
          <w:tcPr>
            <w:tcW w:w="184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42,0/100 км</w:t>
            </w:r>
          </w:p>
        </w:tc>
      </w:tr>
      <w:tr w:rsidR="0097136B" w:rsidRPr="0097136B" w:rsidTr="0097136B">
        <w:trPr>
          <w:tblCellSpacing w:w="15" w:type="dxa"/>
          <w:jc w:val="center"/>
        </w:trPr>
        <w:tc>
          <w:tcPr>
            <w:tcW w:w="88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надбавка за работу в зимнее время установлена в размере</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c>
          <w:tcPr>
            <w:tcW w:w="184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w:t>
            </w:r>
          </w:p>
        </w:tc>
      </w:tr>
      <w:tr w:rsidR="0097136B" w:rsidRPr="0097136B" w:rsidTr="0097136B">
        <w:trPr>
          <w:trHeight w:val="75"/>
          <w:tblCellSpacing w:w="15" w:type="dxa"/>
          <w:jc w:val="center"/>
        </w:trPr>
        <w:tc>
          <w:tcPr>
            <w:tcW w:w="88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надбавка за работу с частыми остановками (маршрутный автобус) принята равной</w:t>
            </w:r>
          </w:p>
        </w:tc>
        <w:tc>
          <w:tcPr>
            <w:tcW w:w="184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w:t>
            </w:r>
          </w:p>
        </w:tc>
      </w:tr>
      <w:tr w:rsidR="0097136B" w:rsidRPr="0097136B" w:rsidTr="0097136B">
        <w:trPr>
          <w:trHeight w:val="75"/>
          <w:tblCellSpacing w:w="15" w:type="dxa"/>
          <w:jc w:val="center"/>
        </w:trPr>
        <w:tc>
          <w:tcPr>
            <w:tcW w:w="880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норма расхода топлива Н</w:t>
            </w:r>
            <w:r w:rsidRPr="0097136B">
              <w:rPr>
                <w:rFonts w:ascii="Times New Roman" w:eastAsia="Times New Roman" w:hAnsi="Times New Roman" w:cs="Times New Roman"/>
                <w:sz w:val="24"/>
                <w:szCs w:val="24"/>
                <w:vertAlign w:val="subscript"/>
                <w:lang w:eastAsia="ru-RU"/>
              </w:rPr>
              <w:t>ОТ </w:t>
            </w:r>
            <w:r w:rsidRPr="0097136B">
              <w:rPr>
                <w:rFonts w:ascii="Times New Roman" w:eastAsia="Times New Roman" w:hAnsi="Times New Roman" w:cs="Times New Roman"/>
                <w:sz w:val="24"/>
                <w:szCs w:val="24"/>
                <w:lang w:eastAsia="ru-RU"/>
              </w:rPr>
              <w:t> на работу отопителей салона</w:t>
            </w:r>
          </w:p>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время работы отопителей салона t</w:t>
            </w:r>
            <w:r w:rsidRPr="0097136B">
              <w:rPr>
                <w:rFonts w:ascii="Times New Roman" w:eastAsia="Times New Roman" w:hAnsi="Times New Roman" w:cs="Times New Roman"/>
                <w:sz w:val="24"/>
                <w:szCs w:val="24"/>
                <w:vertAlign w:val="subscript"/>
                <w:lang w:eastAsia="ru-RU"/>
              </w:rPr>
              <w:t>ОТ</w:t>
            </w:r>
            <w:r w:rsidRPr="0097136B">
              <w:rPr>
                <w:rFonts w:ascii="Times New Roman" w:eastAsia="Times New Roman" w:hAnsi="Times New Roman" w:cs="Times New Roman"/>
                <w:sz w:val="24"/>
                <w:szCs w:val="24"/>
                <w:lang w:eastAsia="ru-RU"/>
              </w:rPr>
              <w:t> принимается равным  времени нахождения автобуса на линии, т.е.</w:t>
            </w:r>
          </w:p>
        </w:tc>
        <w:tc>
          <w:tcPr>
            <w:tcW w:w="184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3,5 л/час</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 часов</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Суммарная относительная надбавка к расходу топлива составляет:</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 =10 + 5 = 15%</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После подстановки числовых значений исходных и нормативных данных в формулу (2) получим:</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 0,01´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L ´ (1 + 0,01´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ОТ</w:t>
      </w:r>
      <w:r w:rsidRPr="0097136B">
        <w:rPr>
          <w:rFonts w:ascii="Georgia" w:eastAsia="Times New Roman" w:hAnsi="Georgia" w:cs="Times New Roman"/>
          <w:color w:val="000000"/>
          <w:sz w:val="24"/>
          <w:szCs w:val="24"/>
          <w:lang w:eastAsia="ru-RU"/>
        </w:rPr>
        <w:t> ´ t</w:t>
      </w:r>
      <w:r w:rsidRPr="0097136B">
        <w:rPr>
          <w:rFonts w:ascii="Georgia" w:eastAsia="Times New Roman" w:hAnsi="Georgia" w:cs="Times New Roman"/>
          <w:color w:val="000000"/>
          <w:sz w:val="24"/>
          <w:szCs w:val="24"/>
          <w:vertAlign w:val="subscript"/>
          <w:lang w:eastAsia="ru-RU"/>
        </w:rPr>
        <w:t>ОТ</w:t>
      </w: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0,01´ 42,0 ´ 164 ´ (1 + 0,01 ´ 15) + 3,5 ´ 8 = 107,2 л.</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Пример 3.</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Исходные данные: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Грузовой автомобиль ГАЗ-3307, работая летом в г. Костанае, совершил пробег L = 195 км, перевез G</w:t>
      </w:r>
      <w:r w:rsidRPr="0097136B">
        <w:rPr>
          <w:rFonts w:ascii="Georgia" w:eastAsia="Times New Roman" w:hAnsi="Georgia" w:cs="Times New Roman"/>
          <w:color w:val="000000"/>
          <w:sz w:val="24"/>
          <w:szCs w:val="24"/>
          <w:vertAlign w:val="subscript"/>
          <w:lang w:eastAsia="ru-RU"/>
        </w:rPr>
        <w:t>ГР</w:t>
      </w:r>
      <w:r w:rsidRPr="0097136B">
        <w:rPr>
          <w:rFonts w:ascii="Georgia" w:eastAsia="Times New Roman" w:hAnsi="Georgia" w:cs="Times New Roman"/>
          <w:color w:val="000000"/>
          <w:sz w:val="24"/>
          <w:szCs w:val="24"/>
          <w:lang w:eastAsia="ru-RU"/>
        </w:rPr>
        <w:t> = 4,5 т груза, пробег с грузом составил L</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lang w:eastAsia="ru-RU"/>
        </w:rPr>
        <w:t> = 120 км.</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Нормируемое значение расхода топлива 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определяется по формуле (3):</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Н </w:t>
      </w:r>
      <w:r w:rsidRPr="0097136B">
        <w:rPr>
          <w:rFonts w:ascii="Georgia" w:eastAsia="Times New Roman" w:hAnsi="Georgia" w:cs="Times New Roman"/>
          <w:color w:val="000000"/>
          <w:sz w:val="24"/>
          <w:szCs w:val="24"/>
          <w:lang w:eastAsia="ru-RU"/>
        </w:rPr>
        <w:t>= 0,01 ´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 ´ G</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 ´ L + H</w:t>
      </w:r>
      <w:r w:rsidRPr="0097136B">
        <w:rPr>
          <w:rFonts w:ascii="Georgia" w:eastAsia="Times New Roman" w:hAnsi="Georgia" w:cs="Times New Roman"/>
          <w:color w:val="000000"/>
          <w:sz w:val="24"/>
          <w:szCs w:val="24"/>
          <w:vertAlign w:val="subscript"/>
          <w:lang w:eastAsia="ru-RU"/>
        </w:rPr>
        <w:t>ТР </w:t>
      </w:r>
      <w:r w:rsidRPr="0097136B">
        <w:rPr>
          <w:rFonts w:ascii="Georgia" w:eastAsia="Times New Roman" w:hAnsi="Georgia" w:cs="Times New Roman"/>
          <w:color w:val="000000"/>
          <w:sz w:val="24"/>
          <w:szCs w:val="24"/>
          <w:lang w:eastAsia="ru-RU"/>
        </w:rPr>
        <w:t>´ G</w:t>
      </w:r>
      <w:r w:rsidRPr="0097136B">
        <w:rPr>
          <w:rFonts w:ascii="Georgia" w:eastAsia="Times New Roman" w:hAnsi="Georgia" w:cs="Times New Roman"/>
          <w:color w:val="000000"/>
          <w:sz w:val="24"/>
          <w:szCs w:val="24"/>
          <w:vertAlign w:val="subscript"/>
          <w:lang w:eastAsia="ru-RU"/>
        </w:rPr>
        <w:t>ГР </w:t>
      </w:r>
      <w:r w:rsidRPr="0097136B">
        <w:rPr>
          <w:rFonts w:ascii="Georgia" w:eastAsia="Times New Roman" w:hAnsi="Georgia" w:cs="Times New Roman"/>
          <w:color w:val="000000"/>
          <w:sz w:val="24"/>
          <w:szCs w:val="24"/>
          <w:lang w:eastAsia="ru-RU"/>
        </w:rPr>
        <w:t>´ L</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lang w:eastAsia="ru-RU"/>
        </w:rPr>
        <w:t>] ´  ´ (1 +0,01 ´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lang w:eastAsia="ru-RU"/>
        </w:rPr>
        <w:t> ´ t</w:t>
      </w:r>
      <w:r w:rsidRPr="0097136B">
        <w:rPr>
          <w:rFonts w:ascii="Georgia" w:eastAsia="Times New Roman" w:hAnsi="Georgia" w:cs="Times New Roman"/>
          <w:color w:val="000000"/>
          <w:sz w:val="24"/>
          <w:szCs w:val="24"/>
          <w:vertAlign w:val="subscript"/>
          <w:lang w:eastAsia="ru-RU"/>
        </w:rPr>
        <w:t>ДО</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Нормативные данные: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7524"/>
        <w:gridCol w:w="1831"/>
      </w:tblGrid>
      <w:tr w:rsidR="0097136B" w:rsidRPr="0097136B" w:rsidTr="0097136B">
        <w:trPr>
          <w:tblCellSpacing w:w="15" w:type="dxa"/>
          <w:jc w:val="center"/>
        </w:trPr>
        <w:tc>
          <w:tcPr>
            <w:tcW w:w="87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базовая норма расхода топлива Н</w:t>
            </w:r>
            <w:r w:rsidRPr="0097136B">
              <w:rPr>
                <w:rFonts w:ascii="Times New Roman" w:eastAsia="Times New Roman" w:hAnsi="Times New Roman" w:cs="Times New Roman"/>
                <w:sz w:val="24"/>
                <w:szCs w:val="24"/>
                <w:vertAlign w:val="subscript"/>
                <w:lang w:eastAsia="ru-RU"/>
              </w:rPr>
              <w:t>Б </w:t>
            </w:r>
            <w:r w:rsidRPr="0097136B">
              <w:rPr>
                <w:rFonts w:ascii="Times New Roman" w:eastAsia="Times New Roman" w:hAnsi="Times New Roman" w:cs="Times New Roman"/>
                <w:sz w:val="24"/>
                <w:szCs w:val="24"/>
                <w:lang w:eastAsia="ru-RU"/>
              </w:rPr>
              <w:t> для автомобиля ГАЗ-3307</w:t>
            </w:r>
          </w:p>
        </w:tc>
        <w:tc>
          <w:tcPr>
            <w:tcW w:w="204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24,5 л/100 км</w:t>
            </w:r>
          </w:p>
        </w:tc>
      </w:tr>
      <w:tr w:rsidR="0097136B" w:rsidRPr="0097136B" w:rsidTr="0097136B">
        <w:trPr>
          <w:tblCellSpacing w:w="15" w:type="dxa"/>
          <w:jc w:val="center"/>
        </w:trPr>
        <w:tc>
          <w:tcPr>
            <w:tcW w:w="87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норма расхода на транспортную работу H</w:t>
            </w:r>
            <w:r w:rsidRPr="0097136B">
              <w:rPr>
                <w:rFonts w:ascii="Times New Roman" w:eastAsia="Times New Roman" w:hAnsi="Times New Roman" w:cs="Times New Roman"/>
                <w:sz w:val="24"/>
                <w:szCs w:val="24"/>
                <w:vertAlign w:val="subscript"/>
                <w:lang w:eastAsia="ru-RU"/>
              </w:rPr>
              <w:t>ТР</w:t>
            </w:r>
          </w:p>
        </w:tc>
        <w:tc>
          <w:tcPr>
            <w:tcW w:w="204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2,0 /100 ткм</w:t>
            </w:r>
          </w:p>
        </w:tc>
      </w:tr>
      <w:tr w:rsidR="0097136B" w:rsidRPr="0097136B" w:rsidTr="0097136B">
        <w:trPr>
          <w:tblCellSpacing w:w="15" w:type="dxa"/>
          <w:jc w:val="center"/>
        </w:trPr>
        <w:tc>
          <w:tcPr>
            <w:tcW w:w="871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по условиям эксплуатации не предусмотрено каких-либо увеличений или снижений расхода топлива.</w:t>
            </w:r>
          </w:p>
        </w:tc>
        <w:tc>
          <w:tcPr>
            <w:tcW w:w="204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После подстановки числовых значений исходных и нормативных данных в формулу (3) получим:</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=0,01 ´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 ´ G</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 ´ L + H</w:t>
      </w:r>
      <w:r w:rsidRPr="0097136B">
        <w:rPr>
          <w:rFonts w:ascii="Georgia" w:eastAsia="Times New Roman" w:hAnsi="Georgia" w:cs="Times New Roman"/>
          <w:color w:val="000000"/>
          <w:sz w:val="24"/>
          <w:szCs w:val="24"/>
          <w:vertAlign w:val="subscript"/>
          <w:lang w:eastAsia="ru-RU"/>
        </w:rPr>
        <w:t>ТР </w:t>
      </w:r>
      <w:r w:rsidRPr="0097136B">
        <w:rPr>
          <w:rFonts w:ascii="Georgia" w:eastAsia="Times New Roman" w:hAnsi="Georgia" w:cs="Times New Roman"/>
          <w:color w:val="000000"/>
          <w:sz w:val="24"/>
          <w:szCs w:val="24"/>
          <w:lang w:eastAsia="ru-RU"/>
        </w:rPr>
        <w:t>´ G</w:t>
      </w:r>
      <w:r w:rsidRPr="0097136B">
        <w:rPr>
          <w:rFonts w:ascii="Georgia" w:eastAsia="Times New Roman" w:hAnsi="Georgia" w:cs="Times New Roman"/>
          <w:color w:val="000000"/>
          <w:sz w:val="24"/>
          <w:szCs w:val="24"/>
          <w:vertAlign w:val="subscript"/>
          <w:lang w:eastAsia="ru-RU"/>
        </w:rPr>
        <w:t>ГР </w:t>
      </w:r>
      <w:r w:rsidRPr="0097136B">
        <w:rPr>
          <w:rFonts w:ascii="Georgia" w:eastAsia="Times New Roman" w:hAnsi="Georgia" w:cs="Times New Roman"/>
          <w:color w:val="000000"/>
          <w:sz w:val="24"/>
          <w:szCs w:val="24"/>
          <w:lang w:eastAsia="ru-RU"/>
        </w:rPr>
        <w:t>´ L</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lang w:eastAsia="ru-RU"/>
        </w:rPr>
        <w:t>] ´ (1 +0,01 ´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Н</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lang w:eastAsia="ru-RU"/>
        </w:rPr>
        <w:t> ´ t</w:t>
      </w:r>
      <w:r w:rsidRPr="0097136B">
        <w:rPr>
          <w:rFonts w:ascii="Georgia" w:eastAsia="Times New Roman" w:hAnsi="Georgia" w:cs="Times New Roman"/>
          <w:color w:val="000000"/>
          <w:sz w:val="24"/>
          <w:szCs w:val="24"/>
          <w:vertAlign w:val="subscript"/>
          <w:lang w:eastAsia="ru-RU"/>
        </w:rPr>
        <w:t>ДО </w:t>
      </w:r>
      <w:r w:rsidRPr="0097136B">
        <w:rPr>
          <w:rFonts w:ascii="Georgia" w:eastAsia="Times New Roman" w:hAnsi="Georgia" w:cs="Times New Roman"/>
          <w:color w:val="000000"/>
          <w:sz w:val="24"/>
          <w:szCs w:val="24"/>
          <w:lang w:eastAsia="ru-RU"/>
        </w:rPr>
        <w:t>= 0,01 ´ [(24,5 + 0 ´ 0) ´ 195 +2,0 ´ 4,5 ´ 120]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(1 + 0,01 ´ 0) + 0 ´ 0 = 58,6 л</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lastRenderedPageBreak/>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Пример 4.</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Исходные данные: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Автопоезд в составе седельного тягача Мерседес-Бенц 1735 и полуприцепа (снаряженной массой G</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 14 т) совершает рейс по маршруту Алматы - Караганда - Костанай и обратно. Длина маршрута составляет в одну сторону L = L</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lang w:eastAsia="ru-RU"/>
        </w:rPr>
        <w:t> = 2000 км. Масса перевозимого груза по маршруту Алматы - Караганда - Костанай составляет G</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vertAlign w:val="superscript"/>
          <w:lang w:eastAsia="ru-RU"/>
        </w:rPr>
        <w:t>&gt;</w:t>
      </w:r>
      <w:r w:rsidRPr="0097136B">
        <w:rPr>
          <w:rFonts w:ascii="Georgia" w:eastAsia="Times New Roman" w:hAnsi="Georgia" w:cs="Times New Roman"/>
          <w:color w:val="000000"/>
          <w:sz w:val="24"/>
          <w:szCs w:val="24"/>
          <w:lang w:eastAsia="ru-RU"/>
        </w:rPr>
        <w:t>= 20 т, обратно - G</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vertAlign w:val="superscript"/>
          <w:lang w:eastAsia="ru-RU"/>
        </w:rPr>
        <w:t>&lt;</w:t>
      </w:r>
      <w:r w:rsidRPr="0097136B">
        <w:rPr>
          <w:rFonts w:ascii="Georgia" w:eastAsia="Times New Roman" w:hAnsi="Georgia" w:cs="Times New Roman"/>
          <w:color w:val="000000"/>
          <w:sz w:val="24"/>
          <w:szCs w:val="24"/>
          <w:lang w:eastAsia="ru-RU"/>
        </w:rPr>
        <w:t>= 4 т. Из Алматы в Костанай везется груз, требующий термостатирования в пути, обратно - тара. Время движения по маршруту в одну сторону составляет 48 часов. Время работы рефрижераторного оборудования t</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vertAlign w:val="superscript"/>
          <w:lang w:eastAsia="ru-RU"/>
        </w:rPr>
        <w:t>1&gt;</w:t>
      </w:r>
      <w:r w:rsidRPr="0097136B">
        <w:rPr>
          <w:rFonts w:ascii="Georgia" w:eastAsia="Times New Roman" w:hAnsi="Georgia" w:cs="Times New Roman"/>
          <w:color w:val="000000"/>
          <w:sz w:val="24"/>
          <w:szCs w:val="24"/>
          <w:lang w:eastAsia="ru-RU"/>
        </w:rPr>
        <w:t> = 48 часов при движении по маршруту Алматы-Караганда-Костанай. На обратном пути t</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vertAlign w:val="superscript"/>
          <w:lang w:eastAsia="ru-RU"/>
        </w:rPr>
        <w:t>1&lt;</w:t>
      </w:r>
      <w:r w:rsidRPr="0097136B">
        <w:rPr>
          <w:rFonts w:ascii="Georgia" w:eastAsia="Times New Roman" w:hAnsi="Georgia" w:cs="Times New Roman"/>
          <w:color w:val="000000"/>
          <w:sz w:val="24"/>
          <w:szCs w:val="24"/>
          <w:lang w:eastAsia="ru-RU"/>
        </w:rPr>
        <w:t>= 0.</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Требуется определить нормируемое значение расхода топлива  автопоездом  для данного маршрута  в зимнее время года (время работы отопителя t</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vertAlign w:val="superscript"/>
          <w:lang w:eastAsia="ru-RU"/>
        </w:rPr>
        <w:t>2&gt;</w:t>
      </w:r>
      <w:r w:rsidRPr="0097136B">
        <w:rPr>
          <w:rFonts w:ascii="Georgia" w:eastAsia="Times New Roman" w:hAnsi="Georgia" w:cs="Times New Roman"/>
          <w:color w:val="000000"/>
          <w:sz w:val="24"/>
          <w:szCs w:val="24"/>
          <w:lang w:eastAsia="ru-RU"/>
        </w:rPr>
        <w:t> = t</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vertAlign w:val="superscript"/>
          <w:lang w:eastAsia="ru-RU"/>
        </w:rPr>
        <w:t>2&lt; </w:t>
      </w:r>
      <w:r w:rsidRPr="0097136B">
        <w:rPr>
          <w:rFonts w:ascii="Georgia" w:eastAsia="Times New Roman" w:hAnsi="Georgia" w:cs="Times New Roman"/>
          <w:color w:val="000000"/>
          <w:sz w:val="24"/>
          <w:szCs w:val="24"/>
          <w:lang w:eastAsia="ru-RU"/>
        </w:rPr>
        <w:t>= 8 часов)</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Нормируемый расход топлива 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для автопоезда определяется по формуле (3):</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 0,01´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 ´ G</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 ´ L + Н</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lang w:eastAsia="ru-RU"/>
        </w:rPr>
        <w:t> ´ G</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lang w:eastAsia="ru-RU"/>
        </w:rPr>
        <w:t>´ L</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lang w:eastAsia="ru-RU"/>
        </w:rPr>
        <w:t>] ´ (1 + 0,01´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ДО </w:t>
      </w:r>
      <w:r w:rsidRPr="0097136B">
        <w:rPr>
          <w:rFonts w:ascii="Georgia" w:eastAsia="Times New Roman" w:hAnsi="Georgia" w:cs="Times New Roman"/>
          <w:color w:val="000000"/>
          <w:sz w:val="24"/>
          <w:szCs w:val="24"/>
          <w:lang w:eastAsia="ru-RU"/>
        </w:rPr>
        <w:t>´ t</w:t>
      </w:r>
      <w:r w:rsidRPr="0097136B">
        <w:rPr>
          <w:rFonts w:ascii="Georgia" w:eastAsia="Times New Roman" w:hAnsi="Georgia" w:cs="Times New Roman"/>
          <w:color w:val="000000"/>
          <w:sz w:val="24"/>
          <w:szCs w:val="24"/>
          <w:vertAlign w:val="subscript"/>
          <w:lang w:eastAsia="ru-RU"/>
        </w:rPr>
        <w:t>ДО</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Нормативные данные: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7533"/>
        <w:gridCol w:w="1822"/>
      </w:tblGrid>
      <w:tr w:rsidR="0097136B" w:rsidRPr="0097136B" w:rsidTr="0097136B">
        <w:trPr>
          <w:tblCellSpacing w:w="15" w:type="dxa"/>
          <w:jc w:val="center"/>
        </w:trPr>
        <w:tc>
          <w:tcPr>
            <w:tcW w:w="86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базовая норма расхода топлива Н</w:t>
            </w:r>
            <w:r w:rsidRPr="0097136B">
              <w:rPr>
                <w:rFonts w:ascii="Times New Roman" w:eastAsia="Times New Roman" w:hAnsi="Times New Roman" w:cs="Times New Roman"/>
                <w:sz w:val="24"/>
                <w:szCs w:val="24"/>
                <w:vertAlign w:val="subscript"/>
                <w:lang w:eastAsia="ru-RU"/>
              </w:rPr>
              <w:t>Б</w:t>
            </w:r>
            <w:r w:rsidRPr="0097136B">
              <w:rPr>
                <w:rFonts w:ascii="Times New Roman" w:eastAsia="Times New Roman" w:hAnsi="Times New Roman" w:cs="Times New Roman"/>
                <w:sz w:val="24"/>
                <w:szCs w:val="24"/>
                <w:lang w:eastAsia="ru-RU"/>
              </w:rPr>
              <w:t> для автомобиля Мерседес-Бенц 1735</w:t>
            </w:r>
          </w:p>
        </w:tc>
        <w:tc>
          <w:tcPr>
            <w:tcW w:w="202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24,5 л/100 км</w:t>
            </w:r>
          </w:p>
        </w:tc>
      </w:tr>
      <w:tr w:rsidR="0097136B" w:rsidRPr="0097136B" w:rsidTr="0097136B">
        <w:trPr>
          <w:tblCellSpacing w:w="15" w:type="dxa"/>
          <w:jc w:val="center"/>
        </w:trPr>
        <w:tc>
          <w:tcPr>
            <w:tcW w:w="86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норма потребления топлива на транспортную работу (основную и дополнительную) Н</w:t>
            </w:r>
            <w:r w:rsidRPr="0097136B">
              <w:rPr>
                <w:rFonts w:ascii="Times New Roman" w:eastAsia="Times New Roman" w:hAnsi="Times New Roman" w:cs="Times New Roman"/>
                <w:sz w:val="24"/>
                <w:szCs w:val="24"/>
                <w:vertAlign w:val="subscript"/>
                <w:lang w:eastAsia="ru-RU"/>
              </w:rPr>
              <w:t>ДМ</w:t>
            </w:r>
            <w:r w:rsidRPr="0097136B">
              <w:rPr>
                <w:rFonts w:ascii="Times New Roman" w:eastAsia="Times New Roman" w:hAnsi="Times New Roman" w:cs="Times New Roman"/>
                <w:sz w:val="24"/>
                <w:szCs w:val="24"/>
                <w:lang w:eastAsia="ru-RU"/>
              </w:rPr>
              <w:t> и Н</w:t>
            </w:r>
            <w:r w:rsidRPr="0097136B">
              <w:rPr>
                <w:rFonts w:ascii="Times New Roman" w:eastAsia="Times New Roman" w:hAnsi="Times New Roman" w:cs="Times New Roman"/>
                <w:sz w:val="24"/>
                <w:szCs w:val="24"/>
                <w:vertAlign w:val="subscript"/>
                <w:lang w:eastAsia="ru-RU"/>
              </w:rPr>
              <w:t>ТР</w:t>
            </w:r>
          </w:p>
        </w:tc>
        <w:tc>
          <w:tcPr>
            <w:tcW w:w="202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1,3 л/100 ткм</w:t>
            </w:r>
          </w:p>
        </w:tc>
      </w:tr>
      <w:tr w:rsidR="0097136B" w:rsidRPr="0097136B" w:rsidTr="0097136B">
        <w:trPr>
          <w:tblCellSpacing w:w="15" w:type="dxa"/>
          <w:jc w:val="center"/>
        </w:trPr>
        <w:tc>
          <w:tcPr>
            <w:tcW w:w="86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норма расхода топлива на работу рефрижераторного оборудования Н</w:t>
            </w:r>
            <w:r w:rsidRPr="0097136B">
              <w:rPr>
                <w:rFonts w:ascii="Times New Roman" w:eastAsia="Times New Roman" w:hAnsi="Times New Roman" w:cs="Times New Roman"/>
                <w:sz w:val="24"/>
                <w:szCs w:val="24"/>
                <w:vertAlign w:val="subscript"/>
                <w:lang w:eastAsia="ru-RU"/>
              </w:rPr>
              <w:t>ДО</w:t>
            </w:r>
            <w:r w:rsidRPr="0097136B">
              <w:rPr>
                <w:rFonts w:ascii="Times New Roman" w:eastAsia="Times New Roman" w:hAnsi="Times New Roman" w:cs="Times New Roman"/>
                <w:sz w:val="24"/>
                <w:szCs w:val="24"/>
                <w:vertAlign w:val="superscript"/>
                <w:lang w:eastAsia="ru-RU"/>
              </w:rPr>
              <w:t>1</w:t>
            </w:r>
          </w:p>
        </w:tc>
        <w:tc>
          <w:tcPr>
            <w:tcW w:w="202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3,6 л/час</w:t>
            </w:r>
          </w:p>
        </w:tc>
      </w:tr>
      <w:tr w:rsidR="0097136B" w:rsidRPr="0097136B" w:rsidTr="0097136B">
        <w:trPr>
          <w:tblCellSpacing w:w="15" w:type="dxa"/>
          <w:jc w:val="center"/>
        </w:trPr>
        <w:tc>
          <w:tcPr>
            <w:tcW w:w="86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норма расхода топлива на работу отопителя кабины Н</w:t>
            </w:r>
            <w:r w:rsidRPr="0097136B">
              <w:rPr>
                <w:rFonts w:ascii="Times New Roman" w:eastAsia="Times New Roman" w:hAnsi="Times New Roman" w:cs="Times New Roman"/>
                <w:sz w:val="24"/>
                <w:szCs w:val="24"/>
                <w:vertAlign w:val="subscript"/>
                <w:lang w:eastAsia="ru-RU"/>
              </w:rPr>
              <w:t>ДО</w:t>
            </w:r>
            <w:r w:rsidRPr="0097136B">
              <w:rPr>
                <w:rFonts w:ascii="Times New Roman" w:eastAsia="Times New Roman" w:hAnsi="Times New Roman" w:cs="Times New Roman"/>
                <w:sz w:val="24"/>
                <w:szCs w:val="24"/>
                <w:vertAlign w:val="superscript"/>
                <w:lang w:eastAsia="ru-RU"/>
              </w:rPr>
              <w:t>2</w:t>
            </w:r>
          </w:p>
        </w:tc>
        <w:tc>
          <w:tcPr>
            <w:tcW w:w="202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2,0 л/час</w:t>
            </w:r>
          </w:p>
        </w:tc>
      </w:tr>
      <w:tr w:rsidR="0097136B" w:rsidRPr="0097136B" w:rsidTr="0097136B">
        <w:trPr>
          <w:tblCellSpacing w:w="15" w:type="dxa"/>
          <w:jc w:val="center"/>
        </w:trPr>
        <w:tc>
          <w:tcPr>
            <w:tcW w:w="86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надбавки при работе в зимнее время года (для климатической зоны В - 8,0%, а для зоны С - 12%) принимаем среднюю надбавку, равную</w:t>
            </w:r>
          </w:p>
        </w:tc>
        <w:tc>
          <w:tcPr>
            <w:tcW w:w="202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После подстановки числовых значений исходных и нормативных данных в формулу (3) получим по маршруту Алматы-Караганда-Костанай:</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H</w:t>
      </w:r>
      <w:r w:rsidRPr="0097136B">
        <w:rPr>
          <w:rFonts w:ascii="Georgia" w:eastAsia="Times New Roman" w:hAnsi="Georgia" w:cs="Times New Roman"/>
          <w:color w:val="000000"/>
          <w:sz w:val="24"/>
          <w:szCs w:val="24"/>
          <w:vertAlign w:val="superscript"/>
          <w:lang w:eastAsia="ru-RU"/>
        </w:rPr>
        <w:t>&gt;</w:t>
      </w:r>
      <w:r w:rsidRPr="0097136B">
        <w:rPr>
          <w:rFonts w:ascii="Georgia" w:eastAsia="Times New Roman" w:hAnsi="Georgia" w:cs="Times New Roman"/>
          <w:color w:val="000000"/>
          <w:sz w:val="24"/>
          <w:szCs w:val="24"/>
          <w:vertAlign w:val="subscript"/>
          <w:lang w:eastAsia="ru-RU"/>
        </w:rPr>
        <w:t> </w:t>
      </w:r>
      <w:r w:rsidRPr="0097136B">
        <w:rPr>
          <w:rFonts w:ascii="Georgia" w:eastAsia="Times New Roman" w:hAnsi="Georgia" w:cs="Times New Roman"/>
          <w:color w:val="000000"/>
          <w:sz w:val="24"/>
          <w:szCs w:val="24"/>
          <w:lang w:eastAsia="ru-RU"/>
        </w:rPr>
        <w:t>= 0,01´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 ´ G</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 ´ L + Н</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lang w:eastAsia="ru-RU"/>
        </w:rPr>
        <w:t> ´ G</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vertAlign w:val="superscript"/>
          <w:lang w:eastAsia="ru-RU"/>
        </w:rPr>
        <w:t>&gt;</w:t>
      </w:r>
      <w:r w:rsidRPr="0097136B">
        <w:rPr>
          <w:rFonts w:ascii="Georgia" w:eastAsia="Times New Roman" w:hAnsi="Georgia" w:cs="Times New Roman"/>
          <w:color w:val="000000"/>
          <w:sz w:val="24"/>
          <w:szCs w:val="24"/>
          <w:lang w:eastAsia="ru-RU"/>
        </w:rPr>
        <w:t>´ L</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lang w:eastAsia="ru-RU"/>
        </w:rPr>
        <w:t>] ´ (1 + 0,01´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lastRenderedPageBreak/>
        <w:t>+ Н</w:t>
      </w:r>
      <w:r w:rsidRPr="0097136B">
        <w:rPr>
          <w:rFonts w:ascii="Georgia" w:eastAsia="Times New Roman" w:hAnsi="Georgia" w:cs="Times New Roman"/>
          <w:color w:val="000000"/>
          <w:sz w:val="24"/>
          <w:szCs w:val="24"/>
          <w:vertAlign w:val="subscript"/>
          <w:lang w:eastAsia="ru-RU"/>
        </w:rPr>
        <w:t>ДО </w:t>
      </w:r>
      <w:r w:rsidRPr="0097136B">
        <w:rPr>
          <w:rFonts w:ascii="Georgia" w:eastAsia="Times New Roman" w:hAnsi="Georgia" w:cs="Times New Roman"/>
          <w:color w:val="000000"/>
          <w:sz w:val="24"/>
          <w:szCs w:val="24"/>
          <w:vertAlign w:val="superscript"/>
          <w:lang w:eastAsia="ru-RU"/>
        </w:rPr>
        <w:t>1</w:t>
      </w:r>
      <w:r w:rsidRPr="0097136B">
        <w:rPr>
          <w:rFonts w:ascii="Georgia" w:eastAsia="Times New Roman" w:hAnsi="Georgia" w:cs="Times New Roman"/>
          <w:color w:val="000000"/>
          <w:sz w:val="24"/>
          <w:szCs w:val="24"/>
          <w:lang w:eastAsia="ru-RU"/>
        </w:rPr>
        <w:t>´ t</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vertAlign w:val="superscript"/>
          <w:lang w:eastAsia="ru-RU"/>
        </w:rPr>
        <w:t>1&gt; </w:t>
      </w:r>
      <w:r w:rsidRPr="0097136B">
        <w:rPr>
          <w:rFonts w:ascii="Georgia" w:eastAsia="Times New Roman" w:hAnsi="Georgia" w:cs="Times New Roman"/>
          <w:color w:val="000000"/>
          <w:sz w:val="24"/>
          <w:szCs w:val="24"/>
          <w:lang w:eastAsia="ru-RU"/>
        </w:rPr>
        <w:t>+ Н</w:t>
      </w:r>
      <w:r w:rsidRPr="0097136B">
        <w:rPr>
          <w:rFonts w:ascii="Georgia" w:eastAsia="Times New Roman" w:hAnsi="Georgia" w:cs="Times New Roman"/>
          <w:color w:val="000000"/>
          <w:sz w:val="24"/>
          <w:szCs w:val="24"/>
          <w:vertAlign w:val="subscript"/>
          <w:lang w:eastAsia="ru-RU"/>
        </w:rPr>
        <w:t>ДО </w:t>
      </w:r>
      <w:r w:rsidRPr="0097136B">
        <w:rPr>
          <w:rFonts w:ascii="Georgia" w:eastAsia="Times New Roman" w:hAnsi="Georgia" w:cs="Times New Roman"/>
          <w:color w:val="000000"/>
          <w:sz w:val="24"/>
          <w:szCs w:val="24"/>
          <w:vertAlign w:val="superscript"/>
          <w:lang w:eastAsia="ru-RU"/>
        </w:rPr>
        <w:t>2</w:t>
      </w:r>
      <w:r w:rsidRPr="0097136B">
        <w:rPr>
          <w:rFonts w:ascii="Georgia" w:eastAsia="Times New Roman" w:hAnsi="Georgia" w:cs="Times New Roman"/>
          <w:color w:val="000000"/>
          <w:sz w:val="24"/>
          <w:szCs w:val="24"/>
          <w:lang w:eastAsia="ru-RU"/>
        </w:rPr>
        <w:t>´ t</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vertAlign w:val="superscript"/>
          <w:lang w:eastAsia="ru-RU"/>
        </w:rPr>
        <w:t>2&gt; </w:t>
      </w:r>
      <w:r w:rsidRPr="0097136B">
        <w:rPr>
          <w:rFonts w:ascii="Georgia" w:eastAsia="Times New Roman" w:hAnsi="Georgia" w:cs="Times New Roman"/>
          <w:color w:val="000000"/>
          <w:sz w:val="24"/>
          <w:szCs w:val="24"/>
          <w:lang w:eastAsia="ru-RU"/>
        </w:rPr>
        <w:t>= 0,01 ´ [(24,5 + 1,3 ´ 14) ´ 2000 +     + 1,3 ´ 20 ´ 2000] ´ (1 + 0,01 ´ 10) + 3,6 ´ 48 + 2,0 ´ 8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1700,2 л;</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по маршруту Костанай-Караганда-Алматы получим:</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H</w:t>
      </w:r>
      <w:r w:rsidRPr="0097136B">
        <w:rPr>
          <w:rFonts w:ascii="Georgia" w:eastAsia="Times New Roman" w:hAnsi="Georgia" w:cs="Times New Roman"/>
          <w:color w:val="000000"/>
          <w:sz w:val="24"/>
          <w:szCs w:val="24"/>
          <w:vertAlign w:val="superscript"/>
          <w:lang w:eastAsia="ru-RU"/>
        </w:rPr>
        <w:t>&lt;</w:t>
      </w:r>
      <w:r w:rsidRPr="0097136B">
        <w:rPr>
          <w:rFonts w:ascii="Georgia" w:eastAsia="Times New Roman" w:hAnsi="Georgia" w:cs="Times New Roman"/>
          <w:color w:val="000000"/>
          <w:sz w:val="24"/>
          <w:szCs w:val="24"/>
          <w:vertAlign w:val="subscript"/>
          <w:lang w:eastAsia="ru-RU"/>
        </w:rPr>
        <w:t> </w:t>
      </w:r>
      <w:r w:rsidRPr="0097136B">
        <w:rPr>
          <w:rFonts w:ascii="Georgia" w:eastAsia="Times New Roman" w:hAnsi="Georgia" w:cs="Times New Roman"/>
          <w:color w:val="000000"/>
          <w:sz w:val="24"/>
          <w:szCs w:val="24"/>
          <w:vertAlign w:val="superscript"/>
          <w:lang w:eastAsia="ru-RU"/>
        </w:rPr>
        <w:t> </w:t>
      </w:r>
      <w:r w:rsidRPr="0097136B">
        <w:rPr>
          <w:rFonts w:ascii="Georgia" w:eastAsia="Times New Roman" w:hAnsi="Georgia" w:cs="Times New Roman"/>
          <w:color w:val="000000"/>
          <w:sz w:val="24"/>
          <w:szCs w:val="24"/>
          <w:lang w:eastAsia="ru-RU"/>
        </w:rPr>
        <w:t>= 0,01´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 ´ G</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 ´ L + Н</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lang w:eastAsia="ru-RU"/>
        </w:rPr>
        <w:t> ´ G</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vertAlign w:val="superscript"/>
          <w:lang w:eastAsia="ru-RU"/>
        </w:rPr>
        <w:t>&gt;</w:t>
      </w:r>
      <w:r w:rsidRPr="0097136B">
        <w:rPr>
          <w:rFonts w:ascii="Georgia" w:eastAsia="Times New Roman" w:hAnsi="Georgia" w:cs="Times New Roman"/>
          <w:color w:val="000000"/>
          <w:sz w:val="24"/>
          <w:szCs w:val="24"/>
          <w:lang w:eastAsia="ru-RU"/>
        </w:rPr>
        <w:t>´ L</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lang w:eastAsia="ru-RU"/>
        </w:rPr>
        <w:t>] ´ (1 + 0,01´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ДО </w:t>
      </w:r>
      <w:r w:rsidRPr="0097136B">
        <w:rPr>
          <w:rFonts w:ascii="Georgia" w:eastAsia="Times New Roman" w:hAnsi="Georgia" w:cs="Times New Roman"/>
          <w:color w:val="000000"/>
          <w:sz w:val="24"/>
          <w:szCs w:val="24"/>
          <w:vertAlign w:val="superscript"/>
          <w:lang w:eastAsia="ru-RU"/>
        </w:rPr>
        <w:t>1</w:t>
      </w:r>
      <w:r w:rsidRPr="0097136B">
        <w:rPr>
          <w:rFonts w:ascii="Georgia" w:eastAsia="Times New Roman" w:hAnsi="Georgia" w:cs="Times New Roman"/>
          <w:color w:val="000000"/>
          <w:sz w:val="24"/>
          <w:szCs w:val="24"/>
          <w:lang w:eastAsia="ru-RU"/>
        </w:rPr>
        <w:t>´ t</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vertAlign w:val="superscript"/>
          <w:lang w:eastAsia="ru-RU"/>
        </w:rPr>
        <w:t>1&lt; </w:t>
      </w:r>
      <w:r w:rsidRPr="0097136B">
        <w:rPr>
          <w:rFonts w:ascii="Georgia" w:eastAsia="Times New Roman" w:hAnsi="Georgia" w:cs="Times New Roman"/>
          <w:color w:val="000000"/>
          <w:sz w:val="24"/>
          <w:szCs w:val="24"/>
          <w:lang w:eastAsia="ru-RU"/>
        </w:rPr>
        <w:t>+ Н</w:t>
      </w:r>
      <w:r w:rsidRPr="0097136B">
        <w:rPr>
          <w:rFonts w:ascii="Georgia" w:eastAsia="Times New Roman" w:hAnsi="Georgia" w:cs="Times New Roman"/>
          <w:color w:val="000000"/>
          <w:sz w:val="24"/>
          <w:szCs w:val="24"/>
          <w:vertAlign w:val="subscript"/>
          <w:lang w:eastAsia="ru-RU"/>
        </w:rPr>
        <w:t>ДО </w:t>
      </w:r>
      <w:r w:rsidRPr="0097136B">
        <w:rPr>
          <w:rFonts w:ascii="Georgia" w:eastAsia="Times New Roman" w:hAnsi="Georgia" w:cs="Times New Roman"/>
          <w:color w:val="000000"/>
          <w:sz w:val="24"/>
          <w:szCs w:val="24"/>
          <w:vertAlign w:val="superscript"/>
          <w:lang w:eastAsia="ru-RU"/>
        </w:rPr>
        <w:t>2</w:t>
      </w:r>
      <w:r w:rsidRPr="0097136B">
        <w:rPr>
          <w:rFonts w:ascii="Georgia" w:eastAsia="Times New Roman" w:hAnsi="Georgia" w:cs="Times New Roman"/>
          <w:color w:val="000000"/>
          <w:sz w:val="24"/>
          <w:szCs w:val="24"/>
          <w:lang w:eastAsia="ru-RU"/>
        </w:rPr>
        <w:t>´ t</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vertAlign w:val="superscript"/>
          <w:lang w:eastAsia="ru-RU"/>
        </w:rPr>
        <w:t>2&lt; </w:t>
      </w:r>
      <w:r w:rsidRPr="0097136B">
        <w:rPr>
          <w:rFonts w:ascii="Georgia" w:eastAsia="Times New Roman" w:hAnsi="Georgia" w:cs="Times New Roman"/>
          <w:color w:val="000000"/>
          <w:sz w:val="24"/>
          <w:szCs w:val="24"/>
          <w:lang w:eastAsia="ru-RU"/>
        </w:rPr>
        <w:t>= 0.01´ [(24,5 + 1,3 ´ 14) ´ 2000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+ 1,3 ´ 4,0 ´ 2000) ´ (1 + 0,01 ´ 10) + 3,6 ´ 0 + 2,0 ´ 8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1069,8 л;</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Итого нормируемое значение расхода топлива на весь маршрут (туда и обратно) составляет:</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 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vertAlign w:val="superscript"/>
          <w:lang w:eastAsia="ru-RU"/>
        </w:rPr>
        <w:t>&gt;</w:t>
      </w:r>
      <w:r w:rsidRPr="0097136B">
        <w:rPr>
          <w:rFonts w:ascii="Georgia" w:eastAsia="Times New Roman" w:hAnsi="Georgia" w:cs="Times New Roman"/>
          <w:color w:val="000000"/>
          <w:sz w:val="24"/>
          <w:szCs w:val="24"/>
          <w:lang w:eastAsia="ru-RU"/>
        </w:rPr>
        <w:t> + 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vertAlign w:val="superscript"/>
          <w:lang w:eastAsia="ru-RU"/>
        </w:rPr>
        <w:t>&lt;</w:t>
      </w:r>
      <w:r w:rsidRPr="0097136B">
        <w:rPr>
          <w:rFonts w:ascii="Georgia" w:eastAsia="Times New Roman" w:hAnsi="Georgia" w:cs="Times New Roman"/>
          <w:color w:val="000000"/>
          <w:sz w:val="24"/>
          <w:szCs w:val="24"/>
          <w:lang w:eastAsia="ru-RU"/>
        </w:rPr>
        <w:t> = 1700,2 + 1069,8 = 2770 л.</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Пример 5.</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Исходные данные: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Из путевого листа установлено, что в летнее время автомобиль-самосвал МАЗ-503 совершил в Кзылординской области общий пробег L = 165 км, выполнив при этом n</w:t>
      </w:r>
      <w:r w:rsidRPr="0097136B">
        <w:rPr>
          <w:rFonts w:ascii="Georgia" w:eastAsia="Times New Roman" w:hAnsi="Georgia" w:cs="Times New Roman"/>
          <w:color w:val="000000"/>
          <w:sz w:val="24"/>
          <w:szCs w:val="24"/>
          <w:vertAlign w:val="subscript"/>
          <w:lang w:eastAsia="ru-RU"/>
        </w:rPr>
        <w:t>Е</w:t>
      </w:r>
      <w:r w:rsidRPr="0097136B">
        <w:rPr>
          <w:rFonts w:ascii="Georgia" w:eastAsia="Times New Roman" w:hAnsi="Georgia" w:cs="Times New Roman"/>
          <w:color w:val="000000"/>
          <w:sz w:val="24"/>
          <w:szCs w:val="24"/>
          <w:lang w:eastAsia="ru-RU"/>
        </w:rPr>
        <w:t>= 10 ездок с грузом.</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Нормируемое значение расхода топлива 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для самосвала МАЗ-503 определяется по формуле (4):</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 0,01´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lang w:eastAsia="ru-RU"/>
        </w:rPr>
        <w:t> ´ (G</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 + 0,5 ´ q)] ´L´ (1 + 0,01 ´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Н</w:t>
      </w:r>
      <w:r w:rsidRPr="0097136B">
        <w:rPr>
          <w:rFonts w:ascii="Georgia" w:eastAsia="Times New Roman" w:hAnsi="Georgia" w:cs="Times New Roman"/>
          <w:color w:val="000000"/>
          <w:sz w:val="24"/>
          <w:szCs w:val="24"/>
          <w:vertAlign w:val="subscript"/>
          <w:lang w:eastAsia="ru-RU"/>
        </w:rPr>
        <w:t>Е</w:t>
      </w:r>
      <w:r w:rsidRPr="0097136B">
        <w:rPr>
          <w:rFonts w:ascii="Georgia" w:eastAsia="Times New Roman" w:hAnsi="Georgia" w:cs="Times New Roman"/>
          <w:color w:val="000000"/>
          <w:sz w:val="24"/>
          <w:szCs w:val="24"/>
          <w:lang w:eastAsia="ru-RU"/>
        </w:rPr>
        <w:t> ´ n</w:t>
      </w:r>
      <w:r w:rsidRPr="0097136B">
        <w:rPr>
          <w:rFonts w:ascii="Georgia" w:eastAsia="Times New Roman" w:hAnsi="Georgia" w:cs="Times New Roman"/>
          <w:color w:val="000000"/>
          <w:sz w:val="24"/>
          <w:szCs w:val="24"/>
          <w:vertAlign w:val="subscript"/>
          <w:lang w:eastAsia="ru-RU"/>
        </w:rPr>
        <w:t>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Нормативные данные: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7486"/>
        <w:gridCol w:w="1869"/>
      </w:tblGrid>
      <w:tr w:rsidR="0097136B" w:rsidRPr="0097136B" w:rsidTr="0097136B">
        <w:trPr>
          <w:tblCellSpacing w:w="15" w:type="dxa"/>
          <w:jc w:val="center"/>
        </w:trPr>
        <w:tc>
          <w:tcPr>
            <w:tcW w:w="858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базовая норма расхода топлива Н</w:t>
            </w:r>
            <w:r w:rsidRPr="0097136B">
              <w:rPr>
                <w:rFonts w:ascii="Times New Roman" w:eastAsia="Times New Roman" w:hAnsi="Times New Roman" w:cs="Times New Roman"/>
                <w:sz w:val="24"/>
                <w:szCs w:val="24"/>
                <w:vertAlign w:val="subscript"/>
                <w:lang w:eastAsia="ru-RU"/>
              </w:rPr>
              <w:t>Б </w:t>
            </w:r>
            <w:r w:rsidRPr="0097136B">
              <w:rPr>
                <w:rFonts w:ascii="Times New Roman" w:eastAsia="Times New Roman" w:hAnsi="Times New Roman" w:cs="Times New Roman"/>
                <w:sz w:val="24"/>
                <w:szCs w:val="24"/>
                <w:lang w:eastAsia="ru-RU"/>
              </w:rPr>
              <w:t> для автомобиля-самосвала      МАЗ-503 составляет</w:t>
            </w:r>
          </w:p>
        </w:tc>
        <w:tc>
          <w:tcPr>
            <w:tcW w:w="207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28 л/100 км</w:t>
            </w:r>
          </w:p>
        </w:tc>
      </w:tr>
      <w:tr w:rsidR="0097136B" w:rsidRPr="0097136B" w:rsidTr="0097136B">
        <w:trPr>
          <w:tblCellSpacing w:w="15" w:type="dxa"/>
          <w:jc w:val="center"/>
        </w:trPr>
        <w:tc>
          <w:tcPr>
            <w:tcW w:w="858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норма расхода топлива для самосвалов на каждую ездку с грузом Н</w:t>
            </w:r>
            <w:r w:rsidRPr="0097136B">
              <w:rPr>
                <w:rFonts w:ascii="Times New Roman" w:eastAsia="Times New Roman" w:hAnsi="Times New Roman" w:cs="Times New Roman"/>
                <w:sz w:val="24"/>
                <w:szCs w:val="24"/>
                <w:vertAlign w:val="subscript"/>
                <w:lang w:eastAsia="ru-RU"/>
              </w:rPr>
              <w:t>Е</w:t>
            </w:r>
            <w:r w:rsidRPr="0097136B">
              <w:rPr>
                <w:rFonts w:ascii="Times New Roman" w:eastAsia="Times New Roman" w:hAnsi="Times New Roman" w:cs="Times New Roman"/>
                <w:sz w:val="24"/>
                <w:szCs w:val="24"/>
                <w:lang w:eastAsia="ru-RU"/>
              </w:rPr>
              <w:t>  составляет</w:t>
            </w:r>
          </w:p>
        </w:tc>
        <w:tc>
          <w:tcPr>
            <w:tcW w:w="207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0,25 л</w:t>
            </w:r>
          </w:p>
        </w:tc>
      </w:tr>
      <w:tr w:rsidR="0097136B" w:rsidRPr="0097136B" w:rsidTr="0097136B">
        <w:trPr>
          <w:tblCellSpacing w:w="15" w:type="dxa"/>
          <w:jc w:val="center"/>
        </w:trPr>
        <w:tc>
          <w:tcPr>
            <w:tcW w:w="858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надбавка за работу в карьере установлена в размере</w:t>
            </w:r>
          </w:p>
        </w:tc>
        <w:tc>
          <w:tcPr>
            <w:tcW w:w="207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lastRenderedPageBreak/>
        <w:t>После подстановки числовых значений исходных и нормативных данных в формулу, получим нормируемое значение расхода топлива:</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 0,01´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lang w:eastAsia="ru-RU"/>
        </w:rPr>
        <w:t> ´ (G</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 + 0,5 ´ q)] ´ L´ (1 + 0,01 ´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Е</w:t>
      </w:r>
      <w:r w:rsidRPr="0097136B">
        <w:rPr>
          <w:rFonts w:ascii="Georgia" w:eastAsia="Times New Roman" w:hAnsi="Georgia" w:cs="Times New Roman"/>
          <w:color w:val="000000"/>
          <w:sz w:val="24"/>
          <w:szCs w:val="24"/>
          <w:lang w:eastAsia="ru-RU"/>
        </w:rPr>
        <w:t> ´ n</w:t>
      </w:r>
      <w:r w:rsidRPr="0097136B">
        <w:rPr>
          <w:rFonts w:ascii="Georgia" w:eastAsia="Times New Roman" w:hAnsi="Georgia" w:cs="Times New Roman"/>
          <w:color w:val="000000"/>
          <w:sz w:val="24"/>
          <w:szCs w:val="24"/>
          <w:vertAlign w:val="subscript"/>
          <w:lang w:eastAsia="ru-RU"/>
        </w:rPr>
        <w:t>Е</w:t>
      </w: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 0,01 ´ [28 + 0´(0 + 0,5´ 0)]´ 165´ (1 + 0,01 ×10) + 0,25 ×10 = 53,3 л</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Пример 6.</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Исходные данные: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Из путевого листа установлено, что автомобиль-самосвал КамАЗ-5511 с самосвальным прицепом ГКБ-8527 перевез на расстояние L</w:t>
      </w:r>
      <w:r w:rsidRPr="0097136B">
        <w:rPr>
          <w:rFonts w:ascii="Georgia" w:eastAsia="Times New Roman" w:hAnsi="Georgia" w:cs="Times New Roman"/>
          <w:color w:val="000000"/>
          <w:sz w:val="24"/>
          <w:szCs w:val="24"/>
          <w:vertAlign w:val="subscript"/>
          <w:lang w:eastAsia="ru-RU"/>
        </w:rPr>
        <w:t>1</w:t>
      </w:r>
      <w:r w:rsidRPr="0097136B">
        <w:rPr>
          <w:rFonts w:ascii="Georgia" w:eastAsia="Times New Roman" w:hAnsi="Georgia" w:cs="Times New Roman"/>
          <w:color w:val="000000"/>
          <w:sz w:val="24"/>
          <w:szCs w:val="24"/>
          <w:lang w:eastAsia="ru-RU"/>
        </w:rPr>
        <w:t>= 115 км G</w:t>
      </w:r>
      <w:r w:rsidRPr="0097136B">
        <w:rPr>
          <w:rFonts w:ascii="Georgia" w:eastAsia="Times New Roman" w:hAnsi="Georgia" w:cs="Times New Roman"/>
          <w:color w:val="000000"/>
          <w:sz w:val="24"/>
          <w:szCs w:val="24"/>
          <w:vertAlign w:val="subscript"/>
          <w:lang w:eastAsia="ru-RU"/>
        </w:rPr>
        <w:t>ГР</w:t>
      </w:r>
      <w:r w:rsidRPr="0097136B">
        <w:rPr>
          <w:rFonts w:ascii="Georgia" w:eastAsia="Times New Roman" w:hAnsi="Georgia" w:cs="Times New Roman"/>
          <w:color w:val="000000"/>
          <w:sz w:val="24"/>
          <w:szCs w:val="24"/>
          <w:vertAlign w:val="superscript"/>
          <w:lang w:eastAsia="ru-RU"/>
        </w:rPr>
        <w:t>1</w:t>
      </w:r>
      <w:r w:rsidRPr="0097136B">
        <w:rPr>
          <w:rFonts w:ascii="Georgia" w:eastAsia="Times New Roman" w:hAnsi="Georgia" w:cs="Times New Roman"/>
          <w:color w:val="000000"/>
          <w:sz w:val="24"/>
          <w:szCs w:val="24"/>
          <w:lang w:eastAsia="ru-RU"/>
        </w:rPr>
        <w:t>= 13 т кирпича, а в обратную сторону перевез на расстояние L</w:t>
      </w:r>
      <w:r w:rsidRPr="0097136B">
        <w:rPr>
          <w:rFonts w:ascii="Georgia" w:eastAsia="Times New Roman" w:hAnsi="Georgia" w:cs="Times New Roman"/>
          <w:color w:val="000000"/>
          <w:sz w:val="24"/>
          <w:szCs w:val="24"/>
          <w:vertAlign w:val="subscript"/>
          <w:lang w:eastAsia="ru-RU"/>
        </w:rPr>
        <w:t>2</w:t>
      </w:r>
      <w:r w:rsidRPr="0097136B">
        <w:rPr>
          <w:rFonts w:ascii="Georgia" w:eastAsia="Times New Roman" w:hAnsi="Georgia" w:cs="Times New Roman"/>
          <w:color w:val="000000"/>
          <w:sz w:val="24"/>
          <w:szCs w:val="24"/>
          <w:lang w:eastAsia="ru-RU"/>
        </w:rPr>
        <w:t>= 80 км G</w:t>
      </w:r>
      <w:r w:rsidRPr="0097136B">
        <w:rPr>
          <w:rFonts w:ascii="Georgia" w:eastAsia="Times New Roman" w:hAnsi="Georgia" w:cs="Times New Roman"/>
          <w:color w:val="000000"/>
          <w:sz w:val="24"/>
          <w:szCs w:val="24"/>
          <w:vertAlign w:val="subscript"/>
          <w:lang w:eastAsia="ru-RU"/>
        </w:rPr>
        <w:t>ГР</w:t>
      </w:r>
      <w:r w:rsidRPr="0097136B">
        <w:rPr>
          <w:rFonts w:ascii="Georgia" w:eastAsia="Times New Roman" w:hAnsi="Georgia" w:cs="Times New Roman"/>
          <w:color w:val="000000"/>
          <w:sz w:val="24"/>
          <w:szCs w:val="24"/>
          <w:vertAlign w:val="superscript"/>
          <w:lang w:eastAsia="ru-RU"/>
        </w:rPr>
        <w:t>2</w:t>
      </w:r>
      <w:r w:rsidRPr="0097136B">
        <w:rPr>
          <w:rFonts w:ascii="Georgia" w:eastAsia="Times New Roman" w:hAnsi="Georgia" w:cs="Times New Roman"/>
          <w:color w:val="000000"/>
          <w:sz w:val="24"/>
          <w:szCs w:val="24"/>
          <w:lang w:eastAsia="ru-RU"/>
        </w:rPr>
        <w:t>= 16 т щебня. Общий пробег составил L = 240 км.</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Учитывая, что автомобиль-самосвал работал с коэффициентом полезной работы более чем 0,5, нормируемый расход топлива определяется также как и для бортового автомобиля КамАЗ-5320 (базового для автомобиля-самосвала КамА3-5511) с учетом разницы собственных масс этих автомобилей G</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vertAlign w:val="superscript"/>
          <w:lang w:eastAsia="ru-RU"/>
        </w:rPr>
        <w:t>1</w:t>
      </w:r>
      <w:r w:rsidRPr="0097136B">
        <w:rPr>
          <w:rFonts w:ascii="Georgia" w:eastAsia="Times New Roman" w:hAnsi="Georgia" w:cs="Times New Roman"/>
          <w:color w:val="000000"/>
          <w:sz w:val="24"/>
          <w:szCs w:val="24"/>
          <w:lang w:eastAsia="ru-RU"/>
        </w:rPr>
        <w:t>= 2,08 т. Масса снаряженного самосвального прицепа ГКБ-8527 составляет G</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vertAlign w:val="superscript"/>
          <w:lang w:eastAsia="ru-RU"/>
        </w:rPr>
        <w:t>2</w:t>
      </w:r>
      <w:r w:rsidRPr="0097136B">
        <w:rPr>
          <w:rFonts w:ascii="Georgia" w:eastAsia="Times New Roman" w:hAnsi="Georgia" w:cs="Times New Roman"/>
          <w:color w:val="000000"/>
          <w:sz w:val="24"/>
          <w:szCs w:val="24"/>
          <w:lang w:eastAsia="ru-RU"/>
        </w:rPr>
        <w:t> =</w:t>
      </w:r>
      <w:r w:rsidRPr="0097136B">
        <w:rPr>
          <w:rFonts w:ascii="Georgia" w:eastAsia="Times New Roman" w:hAnsi="Georgia" w:cs="Times New Roman"/>
          <w:color w:val="000000"/>
          <w:sz w:val="24"/>
          <w:szCs w:val="24"/>
          <w:vertAlign w:val="superscript"/>
          <w:lang w:eastAsia="ru-RU"/>
        </w:rPr>
        <w:t>´</w:t>
      </w:r>
      <w:r w:rsidRPr="0097136B">
        <w:rPr>
          <w:rFonts w:ascii="Georgia" w:eastAsia="Times New Roman" w:hAnsi="Georgia" w:cs="Times New Roman"/>
          <w:color w:val="000000"/>
          <w:sz w:val="24"/>
          <w:szCs w:val="24"/>
          <w:lang w:eastAsia="ru-RU"/>
        </w:rPr>
        <w:t>4,5 тонны;</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Нормируемое значение расхода топлива на пробег автопоезда в составе автомобиль КамАЗ-5320 с прицепом ГКБ-8350 определяется по формуле (3):</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Н  </w:t>
      </w:r>
      <w:r w:rsidRPr="0097136B">
        <w:rPr>
          <w:rFonts w:ascii="Georgia" w:eastAsia="Times New Roman" w:hAnsi="Georgia" w:cs="Times New Roman"/>
          <w:color w:val="000000"/>
          <w:sz w:val="24"/>
          <w:szCs w:val="24"/>
          <w:lang w:eastAsia="ru-RU"/>
        </w:rPr>
        <w:t>= 0,01´[(Н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+Н</w:t>
      </w:r>
      <w:r w:rsidRPr="0097136B">
        <w:rPr>
          <w:rFonts w:ascii="Georgia" w:eastAsia="Times New Roman" w:hAnsi="Georgia" w:cs="Times New Roman"/>
          <w:color w:val="000000"/>
          <w:sz w:val="24"/>
          <w:szCs w:val="24"/>
          <w:vertAlign w:val="subscript"/>
          <w:lang w:eastAsia="ru-RU"/>
        </w:rPr>
        <w:t>ДМ </w:t>
      </w:r>
      <w:r w:rsidRPr="0097136B">
        <w:rPr>
          <w:rFonts w:ascii="Georgia" w:eastAsia="Times New Roman" w:hAnsi="Georgia" w:cs="Times New Roman"/>
          <w:color w:val="000000"/>
          <w:sz w:val="24"/>
          <w:szCs w:val="24"/>
          <w:lang w:eastAsia="ru-RU"/>
        </w:rPr>
        <w:t>´G</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lang w:eastAsia="ru-RU"/>
        </w:rPr>
        <w:t>)´L + Н</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lang w:eastAsia="ru-RU"/>
        </w:rPr>
        <w:t> ´ G</w:t>
      </w:r>
      <w:r w:rsidRPr="0097136B">
        <w:rPr>
          <w:rFonts w:ascii="Georgia" w:eastAsia="Times New Roman" w:hAnsi="Georgia" w:cs="Times New Roman"/>
          <w:color w:val="000000"/>
          <w:sz w:val="24"/>
          <w:szCs w:val="24"/>
          <w:vertAlign w:val="subscript"/>
          <w:lang w:eastAsia="ru-RU"/>
        </w:rPr>
        <w:t>ГР</w:t>
      </w:r>
      <w:r w:rsidRPr="0097136B">
        <w:rPr>
          <w:rFonts w:ascii="Georgia" w:eastAsia="Times New Roman" w:hAnsi="Georgia" w:cs="Times New Roman"/>
          <w:color w:val="000000"/>
          <w:sz w:val="24"/>
          <w:szCs w:val="24"/>
          <w:lang w:eastAsia="ru-RU"/>
        </w:rPr>
        <w:t> ´ L</w:t>
      </w:r>
      <w:r w:rsidRPr="0097136B">
        <w:rPr>
          <w:rFonts w:ascii="Georgia" w:eastAsia="Times New Roman" w:hAnsi="Georgia" w:cs="Times New Roman"/>
          <w:color w:val="000000"/>
          <w:sz w:val="24"/>
          <w:szCs w:val="24"/>
          <w:vertAlign w:val="subscript"/>
          <w:lang w:eastAsia="ru-RU"/>
        </w:rPr>
        <w:t>ГР</w:t>
      </w:r>
      <w:r w:rsidRPr="0097136B">
        <w:rPr>
          <w:rFonts w:ascii="Georgia" w:eastAsia="Times New Roman" w:hAnsi="Georgia" w:cs="Times New Roman"/>
          <w:color w:val="000000"/>
          <w:sz w:val="24"/>
          <w:szCs w:val="24"/>
          <w:lang w:eastAsia="ru-RU"/>
        </w:rPr>
        <w:t>]´(1+ 0,01´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lang w:eastAsia="ru-RU"/>
        </w:rPr>
        <w:t> ´ t</w:t>
      </w:r>
      <w:r w:rsidRPr="0097136B">
        <w:rPr>
          <w:rFonts w:ascii="Georgia" w:eastAsia="Times New Roman" w:hAnsi="Georgia" w:cs="Times New Roman"/>
          <w:color w:val="000000"/>
          <w:sz w:val="24"/>
          <w:szCs w:val="24"/>
          <w:vertAlign w:val="subscript"/>
          <w:lang w:eastAsia="ru-RU"/>
        </w:rPr>
        <w:t>ДО</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Нормативные данные: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7526"/>
        <w:gridCol w:w="1829"/>
      </w:tblGrid>
      <w:tr w:rsidR="0097136B" w:rsidRPr="0097136B" w:rsidTr="0097136B">
        <w:trPr>
          <w:tblCellSpacing w:w="15" w:type="dxa"/>
          <w:jc w:val="center"/>
        </w:trPr>
        <w:tc>
          <w:tcPr>
            <w:tcW w:w="86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базовая норма расхода топлива на пробег для автомобиля КамАЗ-5320</w:t>
            </w:r>
          </w:p>
        </w:tc>
        <w:tc>
          <w:tcPr>
            <w:tcW w:w="202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25,0 л/100 км</w:t>
            </w:r>
          </w:p>
        </w:tc>
      </w:tr>
      <w:tr w:rsidR="0097136B" w:rsidRPr="0097136B" w:rsidTr="0097136B">
        <w:trPr>
          <w:tblCellSpacing w:w="15" w:type="dxa"/>
          <w:jc w:val="center"/>
        </w:trPr>
        <w:tc>
          <w:tcPr>
            <w:tcW w:w="8625"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норма расхода топлива на перевозку дополнительного и полезного груза</w:t>
            </w:r>
          </w:p>
        </w:tc>
        <w:tc>
          <w:tcPr>
            <w:tcW w:w="2025"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1,3 л/ткм</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Работа проводилась в условиях, не требующих применения каких-либо надбавок или снижений расхода топлива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=0).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После подстановки числовых значений исходных и нормативных данных в формулу (3) получим:</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Н  </w:t>
      </w:r>
      <w:r w:rsidRPr="0097136B">
        <w:rPr>
          <w:rFonts w:ascii="Georgia" w:eastAsia="Times New Roman" w:hAnsi="Georgia" w:cs="Times New Roman"/>
          <w:color w:val="000000"/>
          <w:sz w:val="24"/>
          <w:szCs w:val="24"/>
          <w:lang w:eastAsia="ru-RU"/>
        </w:rPr>
        <w:t>= 0,01´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+Н</w:t>
      </w:r>
      <w:r w:rsidRPr="0097136B">
        <w:rPr>
          <w:rFonts w:ascii="Georgia" w:eastAsia="Times New Roman" w:hAnsi="Georgia" w:cs="Times New Roman"/>
          <w:color w:val="000000"/>
          <w:sz w:val="24"/>
          <w:szCs w:val="24"/>
          <w:vertAlign w:val="subscript"/>
          <w:lang w:eastAsia="ru-RU"/>
        </w:rPr>
        <w:t>ДМ </w:t>
      </w:r>
      <w:r w:rsidRPr="0097136B">
        <w:rPr>
          <w:rFonts w:ascii="Georgia" w:eastAsia="Times New Roman" w:hAnsi="Georgia" w:cs="Times New Roman"/>
          <w:color w:val="000000"/>
          <w:sz w:val="24"/>
          <w:szCs w:val="24"/>
          <w:lang w:eastAsia="ru-RU"/>
        </w:rPr>
        <w:t>´(G</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vertAlign w:val="superscript"/>
          <w:lang w:eastAsia="ru-RU"/>
        </w:rPr>
        <w:t>1</w:t>
      </w:r>
      <w:r w:rsidRPr="0097136B">
        <w:rPr>
          <w:rFonts w:ascii="Georgia" w:eastAsia="Times New Roman" w:hAnsi="Georgia" w:cs="Times New Roman"/>
          <w:color w:val="000000"/>
          <w:sz w:val="24"/>
          <w:szCs w:val="24"/>
          <w:lang w:eastAsia="ru-RU"/>
        </w:rPr>
        <w:t>+ G</w:t>
      </w:r>
      <w:r w:rsidRPr="0097136B">
        <w:rPr>
          <w:rFonts w:ascii="Georgia" w:eastAsia="Times New Roman" w:hAnsi="Georgia" w:cs="Times New Roman"/>
          <w:color w:val="000000"/>
          <w:sz w:val="24"/>
          <w:szCs w:val="24"/>
          <w:vertAlign w:val="subscript"/>
          <w:lang w:eastAsia="ru-RU"/>
        </w:rPr>
        <w:t>ДМ</w:t>
      </w:r>
      <w:r w:rsidRPr="0097136B">
        <w:rPr>
          <w:rFonts w:ascii="Georgia" w:eastAsia="Times New Roman" w:hAnsi="Georgia" w:cs="Times New Roman"/>
          <w:color w:val="000000"/>
          <w:sz w:val="24"/>
          <w:szCs w:val="24"/>
          <w:vertAlign w:val="superscript"/>
          <w:lang w:eastAsia="ru-RU"/>
        </w:rPr>
        <w:t>2</w:t>
      </w:r>
      <w:r w:rsidRPr="0097136B">
        <w:rPr>
          <w:rFonts w:ascii="Georgia" w:eastAsia="Times New Roman" w:hAnsi="Georgia" w:cs="Times New Roman"/>
          <w:color w:val="000000"/>
          <w:sz w:val="24"/>
          <w:szCs w:val="24"/>
          <w:lang w:eastAsia="ru-RU"/>
        </w:rPr>
        <w:t>))´ L + Н</w:t>
      </w:r>
      <w:r w:rsidRPr="0097136B">
        <w:rPr>
          <w:rFonts w:ascii="Georgia" w:eastAsia="Times New Roman" w:hAnsi="Georgia" w:cs="Times New Roman"/>
          <w:color w:val="000000"/>
          <w:sz w:val="24"/>
          <w:szCs w:val="24"/>
          <w:vertAlign w:val="subscript"/>
          <w:lang w:eastAsia="ru-RU"/>
        </w:rPr>
        <w:t>ТР</w:t>
      </w:r>
      <w:r w:rsidRPr="0097136B">
        <w:rPr>
          <w:rFonts w:ascii="Georgia" w:eastAsia="Times New Roman" w:hAnsi="Georgia" w:cs="Times New Roman"/>
          <w:color w:val="000000"/>
          <w:sz w:val="24"/>
          <w:szCs w:val="24"/>
          <w:lang w:eastAsia="ru-RU"/>
        </w:rPr>
        <w:t> ´ (G</w:t>
      </w:r>
      <w:r w:rsidRPr="0097136B">
        <w:rPr>
          <w:rFonts w:ascii="Georgia" w:eastAsia="Times New Roman" w:hAnsi="Georgia" w:cs="Times New Roman"/>
          <w:color w:val="000000"/>
          <w:sz w:val="24"/>
          <w:szCs w:val="24"/>
          <w:vertAlign w:val="subscript"/>
          <w:lang w:eastAsia="ru-RU"/>
        </w:rPr>
        <w:t>ГР</w:t>
      </w:r>
      <w:r w:rsidRPr="0097136B">
        <w:rPr>
          <w:rFonts w:ascii="Georgia" w:eastAsia="Times New Roman" w:hAnsi="Georgia" w:cs="Times New Roman"/>
          <w:color w:val="000000"/>
          <w:sz w:val="24"/>
          <w:szCs w:val="24"/>
          <w:vertAlign w:val="superscript"/>
          <w:lang w:eastAsia="ru-RU"/>
        </w:rPr>
        <w:t>1</w:t>
      </w:r>
      <w:r w:rsidRPr="0097136B">
        <w:rPr>
          <w:rFonts w:ascii="Georgia" w:eastAsia="Times New Roman" w:hAnsi="Georgia" w:cs="Times New Roman"/>
          <w:color w:val="000000"/>
          <w:sz w:val="24"/>
          <w:szCs w:val="24"/>
          <w:lang w:eastAsia="ru-RU"/>
        </w:rPr>
        <w:t> ´ L</w:t>
      </w:r>
      <w:r w:rsidRPr="0097136B">
        <w:rPr>
          <w:rFonts w:ascii="Georgia" w:eastAsia="Times New Roman" w:hAnsi="Georgia" w:cs="Times New Roman"/>
          <w:color w:val="000000"/>
          <w:sz w:val="24"/>
          <w:szCs w:val="24"/>
          <w:vertAlign w:val="subscript"/>
          <w:lang w:eastAsia="ru-RU"/>
        </w:rPr>
        <w:t>ГР</w:t>
      </w:r>
      <w:r w:rsidRPr="0097136B">
        <w:rPr>
          <w:rFonts w:ascii="Georgia" w:eastAsia="Times New Roman" w:hAnsi="Georgia" w:cs="Times New Roman"/>
          <w:color w:val="000000"/>
          <w:sz w:val="24"/>
          <w:szCs w:val="24"/>
          <w:vertAlign w:val="superscript"/>
          <w:lang w:eastAsia="ru-RU"/>
        </w:rPr>
        <w:t>1 </w:t>
      </w:r>
      <w:r w:rsidRPr="0097136B">
        <w:rPr>
          <w:rFonts w:ascii="Georgia" w:eastAsia="Times New Roman" w:hAnsi="Georgia" w:cs="Times New Roman"/>
          <w:color w:val="000000"/>
          <w:sz w:val="24"/>
          <w:szCs w:val="24"/>
          <w:lang w:eastAsia="ru-RU"/>
        </w:rPr>
        <w:t>+</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lastRenderedPageBreak/>
        <w:t>+ G</w:t>
      </w:r>
      <w:r w:rsidRPr="0097136B">
        <w:rPr>
          <w:rFonts w:ascii="Georgia" w:eastAsia="Times New Roman" w:hAnsi="Georgia" w:cs="Times New Roman"/>
          <w:color w:val="000000"/>
          <w:sz w:val="24"/>
          <w:szCs w:val="24"/>
          <w:vertAlign w:val="subscript"/>
          <w:lang w:eastAsia="ru-RU"/>
        </w:rPr>
        <w:t>ГР</w:t>
      </w:r>
      <w:r w:rsidRPr="0097136B">
        <w:rPr>
          <w:rFonts w:ascii="Georgia" w:eastAsia="Times New Roman" w:hAnsi="Georgia" w:cs="Times New Roman"/>
          <w:color w:val="000000"/>
          <w:sz w:val="24"/>
          <w:szCs w:val="24"/>
          <w:vertAlign w:val="superscript"/>
          <w:lang w:eastAsia="ru-RU"/>
        </w:rPr>
        <w:t>2</w:t>
      </w:r>
      <w:r w:rsidRPr="0097136B">
        <w:rPr>
          <w:rFonts w:ascii="Georgia" w:eastAsia="Times New Roman" w:hAnsi="Georgia" w:cs="Times New Roman"/>
          <w:color w:val="000000"/>
          <w:sz w:val="24"/>
          <w:szCs w:val="24"/>
          <w:lang w:eastAsia="ru-RU"/>
        </w:rPr>
        <w:t> ´ L</w:t>
      </w:r>
      <w:r w:rsidRPr="0097136B">
        <w:rPr>
          <w:rFonts w:ascii="Georgia" w:eastAsia="Times New Roman" w:hAnsi="Georgia" w:cs="Times New Roman"/>
          <w:color w:val="000000"/>
          <w:sz w:val="24"/>
          <w:szCs w:val="24"/>
          <w:vertAlign w:val="subscript"/>
          <w:lang w:eastAsia="ru-RU"/>
        </w:rPr>
        <w:t>ГР</w:t>
      </w:r>
      <w:r w:rsidRPr="0097136B">
        <w:rPr>
          <w:rFonts w:ascii="Georgia" w:eastAsia="Times New Roman" w:hAnsi="Georgia" w:cs="Times New Roman"/>
          <w:color w:val="000000"/>
          <w:sz w:val="24"/>
          <w:szCs w:val="24"/>
          <w:vertAlign w:val="superscript"/>
          <w:lang w:eastAsia="ru-RU"/>
        </w:rPr>
        <w:t>2 </w:t>
      </w:r>
      <w:r w:rsidRPr="0097136B">
        <w:rPr>
          <w:rFonts w:ascii="Georgia" w:eastAsia="Times New Roman" w:hAnsi="Georgia" w:cs="Times New Roman"/>
          <w:color w:val="000000"/>
          <w:sz w:val="24"/>
          <w:szCs w:val="24"/>
          <w:lang w:eastAsia="ru-RU"/>
        </w:rPr>
        <w:t>)]= 0,01 ´[(25,0 + 1,3 ´ (2,08 + 4,5)) ´ 240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+ 1,3´ (13 ´ 115 + 16 ´ 80) ]=116,6л</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Пример 7.</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Исходные данные: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Из путевого листа установлено, что грузовой автомобиль-фургон ГЗСА-37021, работая в августе на почасовой оплатой в г. Кокчетаве с частыми остановками, совершил пробег L = 152 км.</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Нормируемое значение расхода топлива 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для автомобиля-фургона, работающего с почасовой оплатой, определяется по формуле (2):</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 0,01´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L ´ (1 + 0,01´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ОТ</w:t>
      </w:r>
      <w:r w:rsidRPr="0097136B">
        <w:rPr>
          <w:rFonts w:ascii="Georgia" w:eastAsia="Times New Roman" w:hAnsi="Georgia" w:cs="Times New Roman"/>
          <w:color w:val="000000"/>
          <w:sz w:val="24"/>
          <w:szCs w:val="24"/>
          <w:lang w:eastAsia="ru-RU"/>
        </w:rPr>
        <w:t> ´ t</w:t>
      </w:r>
      <w:r w:rsidRPr="0097136B">
        <w:rPr>
          <w:rFonts w:ascii="Georgia" w:eastAsia="Times New Roman" w:hAnsi="Georgia" w:cs="Times New Roman"/>
          <w:color w:val="000000"/>
          <w:sz w:val="24"/>
          <w:szCs w:val="24"/>
          <w:vertAlign w:val="subscript"/>
          <w:lang w:eastAsia="ru-RU"/>
        </w:rPr>
        <w:t>ОТ</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Нормативные данные: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7280"/>
        <w:gridCol w:w="2075"/>
      </w:tblGrid>
      <w:tr w:rsidR="0097136B" w:rsidRPr="0097136B" w:rsidTr="0097136B">
        <w:trPr>
          <w:tblCellSpacing w:w="15" w:type="dxa"/>
          <w:jc w:val="center"/>
        </w:trPr>
        <w:tc>
          <w:tcPr>
            <w:tcW w:w="83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базовая норма расхода сжиженного газа Н</w:t>
            </w:r>
            <w:r w:rsidRPr="0097136B">
              <w:rPr>
                <w:rFonts w:ascii="Times New Roman" w:eastAsia="Times New Roman" w:hAnsi="Times New Roman" w:cs="Times New Roman"/>
                <w:sz w:val="24"/>
                <w:szCs w:val="24"/>
                <w:vertAlign w:val="subscript"/>
                <w:lang w:eastAsia="ru-RU"/>
              </w:rPr>
              <w:t>Б</w:t>
            </w:r>
            <w:r w:rsidRPr="0097136B">
              <w:rPr>
                <w:rFonts w:ascii="Times New Roman" w:eastAsia="Times New Roman" w:hAnsi="Times New Roman" w:cs="Times New Roman"/>
                <w:sz w:val="24"/>
                <w:szCs w:val="24"/>
                <w:lang w:eastAsia="ru-RU"/>
              </w:rPr>
              <w:t> автомобиля-фургона ГЗСА-37021 составляет</w:t>
            </w:r>
          </w:p>
        </w:tc>
        <w:tc>
          <w:tcPr>
            <w:tcW w:w="231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31,8 м</w:t>
            </w:r>
            <w:r w:rsidRPr="0097136B">
              <w:rPr>
                <w:rFonts w:ascii="Times New Roman" w:eastAsia="Times New Roman" w:hAnsi="Times New Roman" w:cs="Times New Roman"/>
                <w:sz w:val="24"/>
                <w:szCs w:val="24"/>
                <w:vertAlign w:val="superscript"/>
                <w:lang w:eastAsia="ru-RU"/>
              </w:rPr>
              <w:t>3</w:t>
            </w:r>
            <w:r w:rsidRPr="0097136B">
              <w:rPr>
                <w:rFonts w:ascii="Times New Roman" w:eastAsia="Times New Roman" w:hAnsi="Times New Roman" w:cs="Times New Roman"/>
                <w:sz w:val="24"/>
                <w:szCs w:val="24"/>
                <w:lang w:eastAsia="ru-RU"/>
              </w:rPr>
              <w:t>/100 км</w:t>
            </w:r>
          </w:p>
        </w:tc>
      </w:tr>
      <w:tr w:rsidR="0097136B" w:rsidRPr="0097136B" w:rsidTr="0097136B">
        <w:trPr>
          <w:tblCellSpacing w:w="15" w:type="dxa"/>
          <w:jc w:val="center"/>
        </w:trPr>
        <w:tc>
          <w:tcPr>
            <w:tcW w:w="83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надбавка на работу с почасовой оплатой</w:t>
            </w:r>
          </w:p>
        </w:tc>
        <w:tc>
          <w:tcPr>
            <w:tcW w:w="231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10%</w:t>
            </w:r>
          </w:p>
        </w:tc>
      </w:tr>
      <w:tr w:rsidR="0097136B" w:rsidRPr="0097136B" w:rsidTr="0097136B">
        <w:trPr>
          <w:tblCellSpacing w:w="15" w:type="dxa"/>
          <w:jc w:val="center"/>
        </w:trPr>
        <w:tc>
          <w:tcPr>
            <w:tcW w:w="83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надбавка на работу с частыми технологическими остановками установлена в размере</w:t>
            </w:r>
          </w:p>
        </w:tc>
        <w:tc>
          <w:tcPr>
            <w:tcW w:w="231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8%</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Суммарная относительная надбавка к расходу топлива составляет:</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 = 10,0 + 8,0 = 18,0%</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После подстановки числовых значений исходных и нормативных данных в формулу (2) получим:</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h</w:t>
      </w:r>
      <w:r w:rsidRPr="0097136B">
        <w:rPr>
          <w:rFonts w:ascii="Georgia" w:eastAsia="Times New Roman" w:hAnsi="Georgia" w:cs="Times New Roman"/>
          <w:color w:val="000000"/>
          <w:sz w:val="24"/>
          <w:szCs w:val="24"/>
          <w:lang w:eastAsia="ru-RU"/>
        </w:rPr>
        <w:t> = 0,01´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L ´ (1 + 0,01´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ОТ</w:t>
      </w:r>
      <w:r w:rsidRPr="0097136B">
        <w:rPr>
          <w:rFonts w:ascii="Georgia" w:eastAsia="Times New Roman" w:hAnsi="Georgia" w:cs="Times New Roman"/>
          <w:color w:val="000000"/>
          <w:sz w:val="24"/>
          <w:szCs w:val="24"/>
          <w:lang w:eastAsia="ru-RU"/>
        </w:rPr>
        <w:t> ´ t</w:t>
      </w:r>
      <w:r w:rsidRPr="0097136B">
        <w:rPr>
          <w:rFonts w:ascii="Georgia" w:eastAsia="Times New Roman" w:hAnsi="Georgia" w:cs="Times New Roman"/>
          <w:color w:val="000000"/>
          <w:sz w:val="24"/>
          <w:szCs w:val="24"/>
          <w:vertAlign w:val="subscript"/>
          <w:lang w:eastAsia="ru-RU"/>
        </w:rPr>
        <w:t>ОТ </w:t>
      </w:r>
      <w:r w:rsidRPr="0097136B">
        <w:rPr>
          <w:rFonts w:ascii="Georgia" w:eastAsia="Times New Roman" w:hAnsi="Georgia" w:cs="Times New Roman"/>
          <w:color w:val="000000"/>
          <w:sz w:val="24"/>
          <w:szCs w:val="24"/>
          <w:lang w:eastAsia="ru-RU"/>
        </w:rPr>
        <w:t>=</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0,01´31,8 ´152 ´ (1+0,01 ´18) + 0 ´ 0 = 57 м</w:t>
      </w:r>
      <w:r w:rsidRPr="0097136B">
        <w:rPr>
          <w:rFonts w:ascii="Georgia" w:eastAsia="Times New Roman" w:hAnsi="Georgia" w:cs="Times New Roman"/>
          <w:color w:val="000000"/>
          <w:sz w:val="24"/>
          <w:szCs w:val="24"/>
          <w:vertAlign w:val="superscript"/>
          <w:lang w:eastAsia="ru-RU"/>
        </w:rPr>
        <w:t>3</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Пример 8.</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Исходные данные: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Из путевого листа установлено, что автокран КС-4571 на базе автомобиля КрАЗ-257 совершил пробег L = 127 км. Время работы спецоборудования по перемещению грузов составило t</w:t>
      </w:r>
      <w:r w:rsidRPr="0097136B">
        <w:rPr>
          <w:rFonts w:ascii="Georgia" w:eastAsia="Times New Roman" w:hAnsi="Georgia" w:cs="Times New Roman"/>
          <w:color w:val="000000"/>
          <w:sz w:val="24"/>
          <w:szCs w:val="24"/>
          <w:vertAlign w:val="subscript"/>
          <w:lang w:eastAsia="ru-RU"/>
        </w:rPr>
        <w:t>СО</w:t>
      </w:r>
      <w:r w:rsidRPr="0097136B">
        <w:rPr>
          <w:rFonts w:ascii="Georgia" w:eastAsia="Times New Roman" w:hAnsi="Georgia" w:cs="Times New Roman"/>
          <w:color w:val="000000"/>
          <w:sz w:val="24"/>
          <w:szCs w:val="24"/>
          <w:lang w:eastAsia="ru-RU"/>
        </w:rPr>
        <w:t>= 8 часов.</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lastRenderedPageBreak/>
        <w:t>Нормируемое значение расхода топлива 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для автомобильных кранов определяется по формуле (5):</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 (0,01´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L + Н</w:t>
      </w:r>
      <w:r w:rsidRPr="0097136B">
        <w:rPr>
          <w:rFonts w:ascii="Georgia" w:eastAsia="Times New Roman" w:hAnsi="Georgia" w:cs="Times New Roman"/>
          <w:color w:val="000000"/>
          <w:sz w:val="24"/>
          <w:szCs w:val="24"/>
          <w:vertAlign w:val="subscript"/>
          <w:lang w:eastAsia="ru-RU"/>
        </w:rPr>
        <w:t>СО</w:t>
      </w:r>
      <w:r w:rsidRPr="0097136B">
        <w:rPr>
          <w:rFonts w:ascii="Georgia" w:eastAsia="Times New Roman" w:hAnsi="Georgia" w:cs="Times New Roman"/>
          <w:color w:val="000000"/>
          <w:sz w:val="24"/>
          <w:szCs w:val="24"/>
          <w:lang w:eastAsia="ru-RU"/>
        </w:rPr>
        <w:t> ´ t</w:t>
      </w:r>
      <w:r w:rsidRPr="0097136B">
        <w:rPr>
          <w:rFonts w:ascii="Georgia" w:eastAsia="Times New Roman" w:hAnsi="Georgia" w:cs="Times New Roman"/>
          <w:color w:val="000000"/>
          <w:sz w:val="24"/>
          <w:szCs w:val="24"/>
          <w:vertAlign w:val="subscript"/>
          <w:lang w:eastAsia="ru-RU"/>
        </w:rPr>
        <w:t>СО</w:t>
      </w:r>
      <w:r w:rsidRPr="0097136B">
        <w:rPr>
          <w:rFonts w:ascii="Georgia" w:eastAsia="Times New Roman" w:hAnsi="Georgia" w:cs="Times New Roman"/>
          <w:color w:val="000000"/>
          <w:sz w:val="24"/>
          <w:szCs w:val="24"/>
          <w:lang w:eastAsia="ru-RU"/>
        </w:rPr>
        <w:t>) ´ (1 + 0,01´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ОТ </w:t>
      </w:r>
      <w:r w:rsidRPr="0097136B">
        <w:rPr>
          <w:rFonts w:ascii="Georgia" w:eastAsia="Times New Roman" w:hAnsi="Georgia" w:cs="Times New Roman"/>
          <w:color w:val="000000"/>
          <w:sz w:val="24"/>
          <w:szCs w:val="24"/>
          <w:lang w:eastAsia="ru-RU"/>
        </w:rPr>
        <w:t>´ t</w:t>
      </w:r>
      <w:r w:rsidRPr="0097136B">
        <w:rPr>
          <w:rFonts w:ascii="Georgia" w:eastAsia="Times New Roman" w:hAnsi="Georgia" w:cs="Times New Roman"/>
          <w:color w:val="000000"/>
          <w:sz w:val="24"/>
          <w:szCs w:val="24"/>
          <w:vertAlign w:val="subscript"/>
          <w:lang w:eastAsia="ru-RU"/>
        </w:rPr>
        <w:t>ОТ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Нормативные данные: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7298"/>
        <w:gridCol w:w="2057"/>
      </w:tblGrid>
      <w:tr w:rsidR="0097136B" w:rsidRPr="0097136B" w:rsidTr="0097136B">
        <w:trPr>
          <w:tblCellSpacing w:w="15" w:type="dxa"/>
          <w:jc w:val="center"/>
        </w:trPr>
        <w:tc>
          <w:tcPr>
            <w:tcW w:w="83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базовая норма расхода топлива Н</w:t>
            </w:r>
            <w:r w:rsidRPr="0097136B">
              <w:rPr>
                <w:rFonts w:ascii="Times New Roman" w:eastAsia="Times New Roman" w:hAnsi="Times New Roman" w:cs="Times New Roman"/>
                <w:sz w:val="24"/>
                <w:szCs w:val="24"/>
                <w:vertAlign w:val="subscript"/>
                <w:lang w:eastAsia="ru-RU"/>
              </w:rPr>
              <w:t>Б</w:t>
            </w:r>
            <w:r w:rsidRPr="0097136B">
              <w:rPr>
                <w:rFonts w:ascii="Times New Roman" w:eastAsia="Times New Roman" w:hAnsi="Times New Roman" w:cs="Times New Roman"/>
                <w:sz w:val="24"/>
                <w:szCs w:val="24"/>
                <w:lang w:eastAsia="ru-RU"/>
              </w:rPr>
              <w:t> автомобильного крана КС-4571</w:t>
            </w:r>
          </w:p>
        </w:tc>
        <w:tc>
          <w:tcPr>
            <w:tcW w:w="231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55 л/100 км</w:t>
            </w:r>
          </w:p>
        </w:tc>
      </w:tr>
      <w:tr w:rsidR="0097136B" w:rsidRPr="0097136B" w:rsidTr="0097136B">
        <w:trPr>
          <w:tblCellSpacing w:w="15" w:type="dxa"/>
          <w:jc w:val="center"/>
        </w:trPr>
        <w:tc>
          <w:tcPr>
            <w:tcW w:w="83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норма расхода топлива на работу специального оборудования Н</w:t>
            </w:r>
            <w:r w:rsidRPr="0097136B">
              <w:rPr>
                <w:rFonts w:ascii="Times New Roman" w:eastAsia="Times New Roman" w:hAnsi="Times New Roman" w:cs="Times New Roman"/>
                <w:sz w:val="24"/>
                <w:szCs w:val="24"/>
                <w:vertAlign w:val="subscript"/>
                <w:lang w:eastAsia="ru-RU"/>
              </w:rPr>
              <w:t>СО</w:t>
            </w:r>
            <w:r w:rsidRPr="0097136B">
              <w:rPr>
                <w:rFonts w:ascii="Times New Roman" w:eastAsia="Times New Roman" w:hAnsi="Times New Roman" w:cs="Times New Roman"/>
                <w:sz w:val="24"/>
                <w:szCs w:val="24"/>
                <w:lang w:eastAsia="ru-RU"/>
              </w:rPr>
              <w:t>, установленного на автомобиле</w:t>
            </w:r>
          </w:p>
        </w:tc>
        <w:tc>
          <w:tcPr>
            <w:tcW w:w="231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8,4 л/час</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Работа проводилась в условиях, не требующих применения каких-либо надбавок или снижений расхода топлива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=0).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После подстановки числовых значений исходных и нормативных данных в формулу, получим нормируемое значение расхода топлива:</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q</w:t>
      </w:r>
      <w:r w:rsidRPr="0097136B">
        <w:rPr>
          <w:rFonts w:ascii="Georgia" w:eastAsia="Times New Roman" w:hAnsi="Georgia" w:cs="Times New Roman"/>
          <w:color w:val="000000"/>
          <w:sz w:val="24"/>
          <w:szCs w:val="24"/>
          <w:vertAlign w:val="subscript"/>
          <w:lang w:eastAsia="ru-RU"/>
        </w:rPr>
        <w:t>Н  </w:t>
      </w:r>
      <w:r w:rsidRPr="0097136B">
        <w:rPr>
          <w:rFonts w:ascii="Georgia" w:eastAsia="Times New Roman" w:hAnsi="Georgia" w:cs="Times New Roman"/>
          <w:color w:val="000000"/>
          <w:sz w:val="24"/>
          <w:szCs w:val="24"/>
          <w:lang w:eastAsia="ru-RU"/>
        </w:rPr>
        <w:t>= (0,01´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L + Н</w:t>
      </w:r>
      <w:r w:rsidRPr="0097136B">
        <w:rPr>
          <w:rFonts w:ascii="Georgia" w:eastAsia="Times New Roman" w:hAnsi="Georgia" w:cs="Times New Roman"/>
          <w:color w:val="000000"/>
          <w:sz w:val="24"/>
          <w:szCs w:val="24"/>
          <w:vertAlign w:val="subscript"/>
          <w:lang w:eastAsia="ru-RU"/>
        </w:rPr>
        <w:t>СО</w:t>
      </w:r>
      <w:r w:rsidRPr="0097136B">
        <w:rPr>
          <w:rFonts w:ascii="Georgia" w:eastAsia="Times New Roman" w:hAnsi="Georgia" w:cs="Times New Roman"/>
          <w:color w:val="000000"/>
          <w:sz w:val="24"/>
          <w:szCs w:val="24"/>
          <w:lang w:eastAsia="ru-RU"/>
        </w:rPr>
        <w:t> ´ t</w:t>
      </w:r>
      <w:r w:rsidRPr="0097136B">
        <w:rPr>
          <w:rFonts w:ascii="Georgia" w:eastAsia="Times New Roman" w:hAnsi="Georgia" w:cs="Times New Roman"/>
          <w:color w:val="000000"/>
          <w:sz w:val="24"/>
          <w:szCs w:val="24"/>
          <w:vertAlign w:val="subscript"/>
          <w:lang w:eastAsia="ru-RU"/>
        </w:rPr>
        <w:t>СО</w:t>
      </w:r>
      <w:r w:rsidRPr="0097136B">
        <w:rPr>
          <w:rFonts w:ascii="Georgia" w:eastAsia="Times New Roman" w:hAnsi="Georgia" w:cs="Times New Roman"/>
          <w:color w:val="000000"/>
          <w:sz w:val="24"/>
          <w:szCs w:val="24"/>
          <w:lang w:eastAsia="ru-RU"/>
        </w:rPr>
        <w:t>) ´ (1 + 0,01´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ОТ </w:t>
      </w:r>
      <w:r w:rsidRPr="0097136B">
        <w:rPr>
          <w:rFonts w:ascii="Georgia" w:eastAsia="Times New Roman" w:hAnsi="Georgia" w:cs="Times New Roman"/>
          <w:color w:val="000000"/>
          <w:sz w:val="24"/>
          <w:szCs w:val="24"/>
          <w:lang w:eastAsia="ru-RU"/>
        </w:rPr>
        <w:t>´ t</w:t>
      </w:r>
      <w:r w:rsidRPr="0097136B">
        <w:rPr>
          <w:rFonts w:ascii="Georgia" w:eastAsia="Times New Roman" w:hAnsi="Georgia" w:cs="Times New Roman"/>
          <w:color w:val="000000"/>
          <w:sz w:val="24"/>
          <w:szCs w:val="24"/>
          <w:vertAlign w:val="subscript"/>
          <w:lang w:eastAsia="ru-RU"/>
        </w:rPr>
        <w:t>ОТ </w:t>
      </w: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 (0,01 ´ 55 ´ 127 + 8,4 ´ 8) ´ (1 + 0,01´ 0) + 0 ´ 0 = 137,1 л.</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Пример 9.</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Исходные данные: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Из путевого листа установлено, что пескоразбрасыватель ПР-53 на базе автомобиля ГАЗ-53А совершил пробег 74 км, из них пробег к месту работы и обратно составил L</w:t>
      </w:r>
      <w:r w:rsidRPr="0097136B">
        <w:rPr>
          <w:rFonts w:ascii="Georgia" w:eastAsia="Times New Roman" w:hAnsi="Georgia" w:cs="Times New Roman"/>
          <w:color w:val="000000"/>
          <w:sz w:val="24"/>
          <w:szCs w:val="24"/>
          <w:vertAlign w:val="superscript"/>
          <w:lang w:eastAsia="ru-RU"/>
        </w:rPr>
        <w:t>’</w:t>
      </w:r>
      <w:r w:rsidRPr="0097136B">
        <w:rPr>
          <w:rFonts w:ascii="Georgia" w:eastAsia="Times New Roman" w:hAnsi="Georgia" w:cs="Times New Roman"/>
          <w:color w:val="000000"/>
          <w:sz w:val="24"/>
          <w:szCs w:val="24"/>
          <w:lang w:eastAsia="ru-RU"/>
        </w:rPr>
        <w:t> = 24 км, а при выполнении специальной работы - L</w:t>
      </w:r>
      <w:r w:rsidRPr="0097136B">
        <w:rPr>
          <w:rFonts w:ascii="Georgia" w:eastAsia="Times New Roman" w:hAnsi="Georgia" w:cs="Times New Roman"/>
          <w:color w:val="000000"/>
          <w:sz w:val="24"/>
          <w:szCs w:val="24"/>
          <w:vertAlign w:val="superscript"/>
          <w:lang w:eastAsia="ru-RU"/>
        </w:rPr>
        <w:t>’’</w:t>
      </w:r>
      <w:r w:rsidRPr="0097136B">
        <w:rPr>
          <w:rFonts w:ascii="Georgia" w:eastAsia="Times New Roman" w:hAnsi="Georgia" w:cs="Times New Roman"/>
          <w:color w:val="000000"/>
          <w:sz w:val="24"/>
          <w:szCs w:val="24"/>
          <w:lang w:eastAsia="ru-RU"/>
        </w:rPr>
        <w:t>= 50км, количество кузовов разбрасываемого песка в смену составило t</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lang w:eastAsia="ru-RU"/>
        </w:rPr>
        <w:t> = 6. Работы проводились в зимнее время года в г. Астана.</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Нормируемое значение расхода топлива для автомобилей-пескоразбрасывателей 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определяется по формуле (6)</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 0,01 ´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L</w:t>
      </w:r>
      <w:r w:rsidRPr="0097136B">
        <w:rPr>
          <w:rFonts w:ascii="Georgia" w:eastAsia="Times New Roman" w:hAnsi="Georgia" w:cs="Times New Roman"/>
          <w:color w:val="000000"/>
          <w:sz w:val="24"/>
          <w:szCs w:val="24"/>
          <w:vertAlign w:val="superscript"/>
          <w:lang w:eastAsia="ru-RU"/>
        </w:rPr>
        <w:t>’</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СР</w:t>
      </w:r>
      <w:r w:rsidRPr="0097136B">
        <w:rPr>
          <w:rFonts w:ascii="Georgia" w:eastAsia="Times New Roman" w:hAnsi="Georgia" w:cs="Times New Roman"/>
          <w:color w:val="000000"/>
          <w:sz w:val="24"/>
          <w:szCs w:val="24"/>
          <w:lang w:eastAsia="ru-RU"/>
        </w:rPr>
        <w:t> ´ L</w:t>
      </w:r>
      <w:r w:rsidRPr="0097136B">
        <w:rPr>
          <w:rFonts w:ascii="Georgia" w:eastAsia="Times New Roman" w:hAnsi="Georgia" w:cs="Times New Roman"/>
          <w:color w:val="000000"/>
          <w:sz w:val="24"/>
          <w:szCs w:val="24"/>
          <w:vertAlign w:val="superscript"/>
          <w:lang w:eastAsia="ru-RU"/>
        </w:rPr>
        <w:t>’’</w:t>
      </w:r>
      <w:r w:rsidRPr="0097136B">
        <w:rPr>
          <w:rFonts w:ascii="Georgia" w:eastAsia="Times New Roman" w:hAnsi="Georgia" w:cs="Times New Roman"/>
          <w:color w:val="000000"/>
          <w:sz w:val="24"/>
          <w:szCs w:val="24"/>
          <w:lang w:eastAsia="ru-RU"/>
        </w:rPr>
        <w:t>) ´ (1+0,01´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lang w:eastAsia="ru-RU"/>
        </w:rPr>
        <w:t>´ t</w:t>
      </w:r>
      <w:r w:rsidRPr="0097136B">
        <w:rPr>
          <w:rFonts w:ascii="Georgia" w:eastAsia="Times New Roman" w:hAnsi="Georgia" w:cs="Times New Roman"/>
          <w:color w:val="000000"/>
          <w:sz w:val="24"/>
          <w:szCs w:val="24"/>
          <w:vertAlign w:val="subscript"/>
          <w:lang w:eastAsia="ru-RU"/>
        </w:rPr>
        <w:t>ДО</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Нормативные данные:</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7268"/>
        <w:gridCol w:w="2087"/>
      </w:tblGrid>
      <w:tr w:rsidR="0097136B" w:rsidRPr="0097136B" w:rsidTr="0097136B">
        <w:trPr>
          <w:trHeight w:val="360"/>
          <w:tblCellSpacing w:w="15" w:type="dxa"/>
          <w:jc w:val="center"/>
        </w:trPr>
        <w:tc>
          <w:tcPr>
            <w:tcW w:w="83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базовая норма расхода топлива Н</w:t>
            </w:r>
            <w:r w:rsidRPr="0097136B">
              <w:rPr>
                <w:rFonts w:ascii="Times New Roman" w:eastAsia="Times New Roman" w:hAnsi="Times New Roman" w:cs="Times New Roman"/>
                <w:sz w:val="24"/>
                <w:szCs w:val="24"/>
                <w:vertAlign w:val="subscript"/>
                <w:lang w:eastAsia="ru-RU"/>
              </w:rPr>
              <w:t>Б</w:t>
            </w:r>
            <w:r w:rsidRPr="0097136B">
              <w:rPr>
                <w:rFonts w:ascii="Times New Roman" w:eastAsia="Times New Roman" w:hAnsi="Times New Roman" w:cs="Times New Roman"/>
                <w:sz w:val="24"/>
                <w:szCs w:val="24"/>
                <w:lang w:eastAsia="ru-RU"/>
              </w:rPr>
              <w:t> на пробег к месту работы и обратно пескоразбрасывателя ПР-53 составляет</w:t>
            </w:r>
          </w:p>
        </w:tc>
        <w:tc>
          <w:tcPr>
            <w:tcW w:w="231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27,5 л/100 км</w:t>
            </w:r>
          </w:p>
        </w:tc>
      </w:tr>
      <w:tr w:rsidR="0097136B" w:rsidRPr="0097136B" w:rsidTr="0097136B">
        <w:trPr>
          <w:tblCellSpacing w:w="15" w:type="dxa"/>
          <w:jc w:val="center"/>
        </w:trPr>
        <w:tc>
          <w:tcPr>
            <w:tcW w:w="83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lastRenderedPageBreak/>
              <w:t>·               норма расхода топлива Н</w:t>
            </w:r>
            <w:r w:rsidRPr="0097136B">
              <w:rPr>
                <w:rFonts w:ascii="Times New Roman" w:eastAsia="Times New Roman" w:hAnsi="Times New Roman" w:cs="Times New Roman"/>
                <w:sz w:val="24"/>
                <w:szCs w:val="24"/>
                <w:vertAlign w:val="subscript"/>
                <w:lang w:eastAsia="ru-RU"/>
              </w:rPr>
              <w:t>СР</w:t>
            </w:r>
            <w:r w:rsidRPr="0097136B">
              <w:rPr>
                <w:rFonts w:ascii="Times New Roman" w:eastAsia="Times New Roman" w:hAnsi="Times New Roman" w:cs="Times New Roman"/>
                <w:sz w:val="24"/>
                <w:szCs w:val="24"/>
                <w:lang w:eastAsia="ru-RU"/>
              </w:rPr>
              <w:t>  при выполнение специальной работы пескоразбрасывателя ПР-53 во время передвижения составляет</w:t>
            </w:r>
          </w:p>
        </w:tc>
        <w:tc>
          <w:tcPr>
            <w:tcW w:w="231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76,8 л/100 км</w:t>
            </w:r>
          </w:p>
        </w:tc>
      </w:tr>
      <w:tr w:rsidR="0097136B" w:rsidRPr="0097136B" w:rsidTr="0097136B">
        <w:trPr>
          <w:tblCellSpacing w:w="15" w:type="dxa"/>
          <w:jc w:val="center"/>
        </w:trPr>
        <w:tc>
          <w:tcPr>
            <w:tcW w:w="83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дополнительная норма расхода топлива при разбрасывании 1-го кузова песка в смену Н</w:t>
            </w:r>
            <w:r w:rsidRPr="0097136B">
              <w:rPr>
                <w:rFonts w:ascii="Times New Roman" w:eastAsia="Times New Roman" w:hAnsi="Times New Roman" w:cs="Times New Roman"/>
                <w:sz w:val="24"/>
                <w:szCs w:val="24"/>
                <w:vertAlign w:val="subscript"/>
                <w:lang w:eastAsia="ru-RU"/>
              </w:rPr>
              <w:t>ДО  </w:t>
            </w:r>
            <w:r w:rsidRPr="0097136B">
              <w:rPr>
                <w:rFonts w:ascii="Times New Roman" w:eastAsia="Times New Roman" w:hAnsi="Times New Roman" w:cs="Times New Roman"/>
                <w:sz w:val="24"/>
                <w:szCs w:val="24"/>
                <w:lang w:eastAsia="ru-RU"/>
              </w:rPr>
              <w:t>составляет</w:t>
            </w:r>
          </w:p>
        </w:tc>
        <w:tc>
          <w:tcPr>
            <w:tcW w:w="231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w:t>
            </w:r>
          </w:p>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0,7 л</w:t>
            </w:r>
          </w:p>
        </w:tc>
      </w:tr>
      <w:tr w:rsidR="0097136B" w:rsidRPr="0097136B" w:rsidTr="0097136B">
        <w:trPr>
          <w:tblCellSpacing w:w="15" w:type="dxa"/>
          <w:jc w:val="center"/>
        </w:trPr>
        <w:tc>
          <w:tcPr>
            <w:tcW w:w="8340" w:type="dxa"/>
            <w:tcBorders>
              <w:top w:val="nil"/>
              <w:left w:val="nil"/>
              <w:bottom w:val="nil"/>
              <w:right w:val="nil"/>
            </w:tcBorders>
            <w:hideMark/>
          </w:tcPr>
          <w:p w:rsidR="0097136B" w:rsidRPr="0097136B" w:rsidRDefault="0097136B" w:rsidP="0097136B">
            <w:pPr>
              <w:spacing w:before="100" w:beforeAutospacing="1" w:after="100" w:afterAutospacing="1" w:line="240" w:lineRule="auto"/>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надбавка на работу в зимнее время</w:t>
            </w:r>
          </w:p>
        </w:tc>
        <w:tc>
          <w:tcPr>
            <w:tcW w:w="2310" w:type="dxa"/>
            <w:tcBorders>
              <w:top w:val="nil"/>
              <w:left w:val="nil"/>
              <w:bottom w:val="nil"/>
              <w:right w:val="nil"/>
            </w:tcBorders>
            <w:hideMark/>
          </w:tcPr>
          <w:p w:rsidR="0097136B" w:rsidRPr="0097136B" w:rsidRDefault="0097136B" w:rsidP="009713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97136B">
              <w:rPr>
                <w:rFonts w:ascii="Times New Roman" w:eastAsia="Times New Roman" w:hAnsi="Times New Roman" w:cs="Times New Roman"/>
                <w:sz w:val="24"/>
                <w:szCs w:val="24"/>
                <w:lang w:eastAsia="ru-RU"/>
              </w:rPr>
              <w:t>     12,0%</w:t>
            </w:r>
          </w:p>
        </w:tc>
      </w:tr>
    </w:tbl>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После подстановки числовых значений исходных и нормативных данных в формулу (6) получим:</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Q</w:t>
      </w:r>
      <w:r w:rsidRPr="0097136B">
        <w:rPr>
          <w:rFonts w:ascii="Georgia" w:eastAsia="Times New Roman" w:hAnsi="Georgia" w:cs="Times New Roman"/>
          <w:color w:val="000000"/>
          <w:sz w:val="24"/>
          <w:szCs w:val="24"/>
          <w:vertAlign w:val="subscript"/>
          <w:lang w:eastAsia="ru-RU"/>
        </w:rPr>
        <w:t>Н</w:t>
      </w:r>
      <w:r w:rsidRPr="0097136B">
        <w:rPr>
          <w:rFonts w:ascii="Georgia" w:eastAsia="Times New Roman" w:hAnsi="Georgia" w:cs="Times New Roman"/>
          <w:color w:val="000000"/>
          <w:sz w:val="24"/>
          <w:szCs w:val="24"/>
          <w:lang w:eastAsia="ru-RU"/>
        </w:rPr>
        <w:t> = 0,01 ´ (Н</w:t>
      </w:r>
      <w:r w:rsidRPr="0097136B">
        <w:rPr>
          <w:rFonts w:ascii="Georgia" w:eastAsia="Times New Roman" w:hAnsi="Georgia" w:cs="Times New Roman"/>
          <w:color w:val="000000"/>
          <w:sz w:val="24"/>
          <w:szCs w:val="24"/>
          <w:vertAlign w:val="subscript"/>
          <w:lang w:eastAsia="ru-RU"/>
        </w:rPr>
        <w:t>Б</w:t>
      </w:r>
      <w:r w:rsidRPr="0097136B">
        <w:rPr>
          <w:rFonts w:ascii="Georgia" w:eastAsia="Times New Roman" w:hAnsi="Georgia" w:cs="Times New Roman"/>
          <w:color w:val="000000"/>
          <w:sz w:val="24"/>
          <w:szCs w:val="24"/>
          <w:lang w:eastAsia="ru-RU"/>
        </w:rPr>
        <w:t> ´ L</w:t>
      </w:r>
      <w:r w:rsidRPr="0097136B">
        <w:rPr>
          <w:rFonts w:ascii="Georgia" w:eastAsia="Times New Roman" w:hAnsi="Georgia" w:cs="Times New Roman"/>
          <w:color w:val="000000"/>
          <w:sz w:val="24"/>
          <w:szCs w:val="24"/>
          <w:vertAlign w:val="superscript"/>
          <w:lang w:eastAsia="ru-RU"/>
        </w:rPr>
        <w:t>’</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СР</w:t>
      </w:r>
      <w:r w:rsidRPr="0097136B">
        <w:rPr>
          <w:rFonts w:ascii="Georgia" w:eastAsia="Times New Roman" w:hAnsi="Georgia" w:cs="Times New Roman"/>
          <w:color w:val="000000"/>
          <w:sz w:val="24"/>
          <w:szCs w:val="24"/>
          <w:lang w:eastAsia="ru-RU"/>
        </w:rPr>
        <w:t> ´ L</w:t>
      </w:r>
      <w:r w:rsidRPr="0097136B">
        <w:rPr>
          <w:rFonts w:ascii="Georgia" w:eastAsia="Times New Roman" w:hAnsi="Georgia" w:cs="Times New Roman"/>
          <w:color w:val="000000"/>
          <w:sz w:val="24"/>
          <w:szCs w:val="24"/>
          <w:vertAlign w:val="superscript"/>
          <w:lang w:eastAsia="ru-RU"/>
        </w:rPr>
        <w:t>’’</w:t>
      </w:r>
      <w:r w:rsidRPr="0097136B">
        <w:rPr>
          <w:rFonts w:ascii="Georgia" w:eastAsia="Times New Roman" w:hAnsi="Georgia" w:cs="Times New Roman"/>
          <w:color w:val="000000"/>
          <w:sz w:val="24"/>
          <w:szCs w:val="24"/>
          <w:lang w:eastAsia="ru-RU"/>
        </w:rPr>
        <w:t>) ´ (1+0,01´ К</w:t>
      </w:r>
      <w:r w:rsidRPr="0097136B">
        <w:rPr>
          <w:rFonts w:ascii="Georgia" w:eastAsia="Times New Roman" w:hAnsi="Georgia" w:cs="Times New Roman"/>
          <w:color w:val="000000"/>
          <w:sz w:val="24"/>
          <w:szCs w:val="24"/>
          <w:vertAlign w:val="subscript"/>
          <w:lang w:eastAsia="ru-RU"/>
        </w:rPr>
        <w:t>S</w:t>
      </w:r>
      <w:r w:rsidRPr="0097136B">
        <w:rPr>
          <w:rFonts w:ascii="Georgia" w:eastAsia="Times New Roman" w:hAnsi="Georgia" w:cs="Times New Roman"/>
          <w:color w:val="000000"/>
          <w:sz w:val="24"/>
          <w:szCs w:val="24"/>
          <w:lang w:eastAsia="ru-RU"/>
        </w:rPr>
        <w:t>) + Н</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lang w:eastAsia="ru-RU"/>
        </w:rPr>
        <w:t>´ t</w:t>
      </w:r>
      <w:r w:rsidRPr="0097136B">
        <w:rPr>
          <w:rFonts w:ascii="Georgia" w:eastAsia="Times New Roman" w:hAnsi="Georgia" w:cs="Times New Roman"/>
          <w:color w:val="000000"/>
          <w:sz w:val="24"/>
          <w:szCs w:val="24"/>
          <w:vertAlign w:val="subscript"/>
          <w:lang w:eastAsia="ru-RU"/>
        </w:rPr>
        <w:t>ДО</w:t>
      </w: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0,01´ (27,5´ 24 + 76,8´ 50) ´ (1 + 0,01´ 12) + 0,7´ 6 = 54,6 л</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noProof/>
          <w:color w:val="000000"/>
          <w:sz w:val="24"/>
          <w:szCs w:val="24"/>
          <w:lang w:eastAsia="ru-RU"/>
        </w:rPr>
        <mc:AlternateContent>
          <mc:Choice Requires="wps">
            <w:drawing>
              <wp:inline distT="0" distB="0" distL="0" distR="0">
                <wp:extent cx="2286000" cy="5715"/>
                <wp:effectExtent l="0" t="0" r="0" b="0"/>
                <wp:docPr id="1" name="Прямоугольник 1" descr="https://refdb.ru/images/1623/3244663/m7c41f858.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0" cy="5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61A31B" id="Прямоугольник 1" o:spid="_x0000_s1026" alt="https://refdb.ru/images/1623/3244663/m7c41f858.gif" style="width:180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" filled="f" stroked="f">
                <o:lock v:ext="edit" aspectratio="t"/>
                <w10:anchorlock/>
              </v:rect>
            </w:pict>
          </mc:Fallback>
        </mc:AlternateConten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b/>
          <w:bCs/>
          <w:color w:val="000000"/>
          <w:sz w:val="24"/>
          <w:szCs w:val="24"/>
          <w:u w:val="single"/>
          <w:vertAlign w:val="superscript"/>
          <w:lang w:eastAsia="ru-RU"/>
        </w:rPr>
        <w:t>*</w:t>
      </w:r>
      <w:r w:rsidRPr="0097136B">
        <w:rPr>
          <w:rFonts w:ascii="Georgia" w:eastAsia="Times New Roman" w:hAnsi="Georgia" w:cs="Times New Roman"/>
          <w:color w:val="000000"/>
          <w:sz w:val="24"/>
          <w:szCs w:val="24"/>
          <w:lang w:eastAsia="ru-RU"/>
        </w:rPr>
        <w:t> I и II категория эксплуатации – дороги с твердым и/или облегченным типом покрытия, на равнинной (до 2000 метров над уровнем моря) местности, за пределами населенных пунктов и/или в городах с населением до 100 тыс. чел;</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III категория эксплуатации – дороги с твердым, облегченным или гравийным типом покрытия на равнинной или горной местности (свыше 2000 метров над уровнем моря), или в городах с населением более 100 тыс. чел.;</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IV и V категория эксплуатации – дороги с облегченным покрытием или естественные грунтовые дороги на любом рельефе местности или в городах с населением более 100 тыс. чел.</w:t>
      </w:r>
    </w:p>
    <w:p w:rsidR="0097136B" w:rsidRPr="0097136B" w:rsidRDefault="0097136B" w:rsidP="0097136B">
      <w:pPr>
        <w:shd w:val="clear" w:color="auto" w:fill="FFFFFF"/>
        <w:spacing w:before="100" w:beforeAutospacing="1" w:after="100" w:afterAutospacing="1" w:line="240" w:lineRule="auto"/>
        <w:rPr>
          <w:rFonts w:ascii="Georgia" w:eastAsia="Times New Roman" w:hAnsi="Georgia" w:cs="Times New Roman"/>
          <w:color w:val="000000"/>
          <w:sz w:val="24"/>
          <w:szCs w:val="24"/>
          <w:lang w:eastAsia="ru-RU"/>
        </w:rPr>
      </w:pPr>
      <w:r w:rsidRPr="0097136B">
        <w:rPr>
          <w:rFonts w:ascii="Georgia" w:eastAsia="Times New Roman" w:hAnsi="Georgia" w:cs="Times New Roman"/>
          <w:color w:val="000000"/>
          <w:sz w:val="24"/>
          <w:szCs w:val="24"/>
          <w:lang w:eastAsia="ru-RU"/>
        </w:rPr>
        <w:t> </w:t>
      </w:r>
    </w:p>
    <w:p w:rsidR="00D509B7" w:rsidRDefault="00D509B7">
      <w:bookmarkStart w:id="0" w:name="_GoBack"/>
      <w:bookmarkEnd w:id="0"/>
    </w:p>
    <w:sectPr w:rsidR="00D509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8B7"/>
    <w:rsid w:val="0097136B"/>
    <w:rsid w:val="00D509B7"/>
    <w:rsid w:val="00DC48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3666DB-F63F-49C4-B2D8-67B6B9D45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9713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97136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11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20672</Words>
  <Characters>117833</Characters>
  <Application>Microsoft Office Word</Application>
  <DocSecurity>0</DocSecurity>
  <Lines>981</Lines>
  <Paragraphs>276</Paragraphs>
  <ScaleCrop>false</ScaleCrop>
  <Company>diakov.net</Company>
  <LinksUpToDate>false</LinksUpToDate>
  <CharactersWithSpaces>138229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3</cp:revision>
  <dcterms:created xsi:type="dcterms:W3CDTF">2026-09-28T13:38:00Z</dcterms:created>
  <dcterms:modified xsi:type="dcterms:W3CDTF">2026-09-28T13:39:00Z</dcterms:modified>
</cp:coreProperties>
</file>